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0778" w14:textId="37EEA259" w:rsidR="0082368E" w:rsidRPr="00BE019C" w:rsidRDefault="0082368E" w:rsidP="0082368E">
      <w:pPr>
        <w:spacing w:before="100" w:beforeAutospacing="1" w:after="100" w:afterAutospacing="1" w:line="240" w:lineRule="auto"/>
        <w:jc w:val="center"/>
        <w:rPr>
          <w:rFonts w:cstheme="minorHAnsi"/>
          <w:b/>
          <w:bCs/>
          <w:sz w:val="28"/>
          <w:szCs w:val="28"/>
        </w:rPr>
      </w:pPr>
      <w:r w:rsidRPr="00BE019C">
        <w:rPr>
          <w:rFonts w:cstheme="minorHAnsi"/>
          <w:b/>
          <w:bCs/>
          <w:sz w:val="28"/>
          <w:szCs w:val="28"/>
        </w:rPr>
        <w:t>PLANUJĘ.KUPUJĘ.GOTUJĘ – NIE MARNUJĘ</w:t>
      </w:r>
    </w:p>
    <w:p w14:paraId="53877C4E" w14:textId="60F35E91" w:rsidR="0082368E" w:rsidRPr="00BE019C" w:rsidRDefault="0082368E" w:rsidP="0082368E">
      <w:pPr>
        <w:spacing w:before="100" w:beforeAutospacing="1" w:after="100" w:afterAutospacing="1" w:line="240" w:lineRule="auto"/>
        <w:jc w:val="center"/>
        <w:rPr>
          <w:rFonts w:cstheme="minorHAnsi"/>
          <w:b/>
          <w:bCs/>
          <w:sz w:val="28"/>
          <w:szCs w:val="28"/>
        </w:rPr>
      </w:pPr>
      <w:r w:rsidRPr="00BE019C">
        <w:rPr>
          <w:rFonts w:cstheme="minorHAnsi"/>
          <w:b/>
          <w:bCs/>
          <w:sz w:val="28"/>
          <w:szCs w:val="28"/>
        </w:rPr>
        <w:t>PORADNIK DOBRYCH PRAKTYK</w:t>
      </w:r>
    </w:p>
    <w:p w14:paraId="678F7A77" w14:textId="77777777" w:rsidR="00E217CB" w:rsidRPr="00BE019C" w:rsidRDefault="00E217CB" w:rsidP="005A2587">
      <w:pPr>
        <w:pStyle w:val="NormalnyWeb"/>
        <w:spacing w:after="160" w:afterAutospacing="0" w:line="259" w:lineRule="auto"/>
        <w:jc w:val="both"/>
        <w:rPr>
          <w:rFonts w:asciiTheme="minorHAnsi" w:hAnsiTheme="minorHAnsi" w:cstheme="minorHAnsi"/>
        </w:rPr>
      </w:pPr>
    </w:p>
    <w:p w14:paraId="3974165B" w14:textId="2D87BB9A" w:rsidR="0082368E" w:rsidRPr="00BE019C" w:rsidRDefault="00AE234F" w:rsidP="005A2587">
      <w:pPr>
        <w:pStyle w:val="NormalnyWeb"/>
        <w:spacing w:after="160" w:afterAutospacing="0" w:line="259" w:lineRule="auto"/>
        <w:jc w:val="both"/>
        <w:rPr>
          <w:rStyle w:val="Pogrubienie"/>
          <w:rFonts w:asciiTheme="minorHAnsi" w:hAnsiTheme="minorHAnsi" w:cstheme="minorHAnsi"/>
          <w:b w:val="0"/>
          <w:bCs w:val="0"/>
        </w:rPr>
      </w:pPr>
      <w:r w:rsidRPr="00BE019C">
        <w:rPr>
          <w:rFonts w:asciiTheme="minorHAnsi" w:hAnsiTheme="minorHAnsi" w:cstheme="minorHAnsi"/>
        </w:rPr>
        <w:t>Polacy</w:t>
      </w:r>
      <w:r w:rsidR="004E091A" w:rsidRPr="00BE019C">
        <w:rPr>
          <w:rFonts w:asciiTheme="minorHAnsi" w:hAnsiTheme="minorHAnsi" w:cstheme="minorHAnsi"/>
        </w:rPr>
        <w:t xml:space="preserve"> marnuj</w:t>
      </w:r>
      <w:r w:rsidRPr="00BE019C">
        <w:rPr>
          <w:rFonts w:asciiTheme="minorHAnsi" w:hAnsiTheme="minorHAnsi" w:cstheme="minorHAnsi"/>
        </w:rPr>
        <w:t>ą</w:t>
      </w:r>
      <w:r w:rsidR="004E091A" w:rsidRPr="00BE019C">
        <w:rPr>
          <w:rFonts w:asciiTheme="minorHAnsi" w:hAnsiTheme="minorHAnsi" w:cstheme="minorHAnsi"/>
        </w:rPr>
        <w:t xml:space="preserve"> prawie </w:t>
      </w:r>
      <w:r w:rsidR="004E091A" w:rsidRPr="00BE019C">
        <w:rPr>
          <w:rStyle w:val="Pogrubienie"/>
          <w:rFonts w:asciiTheme="minorHAnsi" w:hAnsiTheme="minorHAnsi" w:cstheme="minorHAnsi"/>
          <w:b w:val="0"/>
          <w:bCs w:val="0"/>
        </w:rPr>
        <w:t>5 mln ton żywności</w:t>
      </w:r>
      <w:r w:rsidR="004E091A" w:rsidRPr="00BE019C">
        <w:rPr>
          <w:rFonts w:asciiTheme="minorHAnsi" w:hAnsiTheme="minorHAnsi" w:cstheme="minorHAnsi"/>
          <w:b/>
          <w:bCs/>
        </w:rPr>
        <w:t xml:space="preserve"> </w:t>
      </w:r>
      <w:r w:rsidR="004E091A" w:rsidRPr="00BE019C">
        <w:rPr>
          <w:rFonts w:asciiTheme="minorHAnsi" w:hAnsiTheme="minorHAnsi" w:cstheme="minorHAnsi"/>
        </w:rPr>
        <w:t>rocznie, z czego ok.</w:t>
      </w:r>
      <w:r w:rsidR="004E091A" w:rsidRPr="00BE019C">
        <w:rPr>
          <w:rStyle w:val="Pogrubienie"/>
          <w:rFonts w:asciiTheme="minorHAnsi" w:hAnsiTheme="minorHAnsi" w:cstheme="minorHAnsi"/>
          <w:b w:val="0"/>
          <w:bCs w:val="0"/>
        </w:rPr>
        <w:t xml:space="preserve"> 60 proc. pochodzi </w:t>
      </w:r>
      <w:r w:rsidR="00866552" w:rsidRPr="00BE019C">
        <w:rPr>
          <w:rStyle w:val="Pogrubienie"/>
          <w:rFonts w:asciiTheme="minorHAnsi" w:hAnsiTheme="minorHAnsi" w:cstheme="minorHAnsi"/>
          <w:b w:val="0"/>
          <w:bCs w:val="0"/>
        </w:rPr>
        <w:br/>
      </w:r>
      <w:r w:rsidR="004E091A" w:rsidRPr="00BE019C">
        <w:rPr>
          <w:rStyle w:val="Pogrubienie"/>
          <w:rFonts w:asciiTheme="minorHAnsi" w:hAnsiTheme="minorHAnsi" w:cstheme="minorHAnsi"/>
          <w:b w:val="0"/>
          <w:bCs w:val="0"/>
        </w:rPr>
        <w:t>z gospodarstw domowych</w:t>
      </w:r>
      <w:r w:rsidR="004E091A" w:rsidRPr="00BE019C">
        <w:rPr>
          <w:rFonts w:asciiTheme="minorHAnsi" w:hAnsiTheme="minorHAnsi" w:cstheme="minorHAnsi"/>
          <w:b/>
          <w:bCs/>
        </w:rPr>
        <w:t xml:space="preserve">. </w:t>
      </w:r>
      <w:r w:rsidR="004E091A" w:rsidRPr="00BE019C">
        <w:rPr>
          <w:rFonts w:asciiTheme="minorHAnsi" w:hAnsiTheme="minorHAnsi" w:cstheme="minorHAnsi"/>
        </w:rPr>
        <w:t>Takie dane wynikają z badań</w:t>
      </w:r>
      <w:r w:rsidR="004E091A" w:rsidRPr="00BE019C">
        <w:rPr>
          <w:rStyle w:val="Pogrubienie"/>
          <w:rFonts w:asciiTheme="minorHAnsi" w:hAnsiTheme="minorHAnsi" w:cstheme="minorHAnsi"/>
          <w:b w:val="0"/>
          <w:bCs w:val="0"/>
        </w:rPr>
        <w:t xml:space="preserve"> Instytutu Ochrony Środowiska</w:t>
      </w:r>
      <w:r w:rsidR="00450AE5" w:rsidRPr="00BE019C">
        <w:rPr>
          <w:rFonts w:asciiTheme="minorHAnsi" w:hAnsiTheme="minorHAnsi" w:cstheme="minorHAnsi"/>
          <w:b/>
          <w:bCs/>
        </w:rPr>
        <w:t xml:space="preserve"> </w:t>
      </w:r>
      <w:r w:rsidR="001769C3" w:rsidRPr="00BE019C">
        <w:rPr>
          <w:rFonts w:asciiTheme="minorHAnsi" w:hAnsiTheme="minorHAnsi" w:cstheme="minorHAnsi"/>
          <w:b/>
          <w:bCs/>
        </w:rPr>
        <w:t xml:space="preserve">- </w:t>
      </w:r>
      <w:r w:rsidR="004E091A" w:rsidRPr="00BE019C">
        <w:rPr>
          <w:rStyle w:val="Pogrubienie"/>
          <w:rFonts w:asciiTheme="minorHAnsi" w:hAnsiTheme="minorHAnsi" w:cstheme="minorHAnsi"/>
          <w:b w:val="0"/>
          <w:bCs w:val="0"/>
        </w:rPr>
        <w:t>Państwowego Instytutu Badawczego</w:t>
      </w:r>
      <w:r w:rsidR="001769C3" w:rsidRPr="00BE019C">
        <w:rPr>
          <w:rStyle w:val="Pogrubienie"/>
          <w:rFonts w:asciiTheme="minorHAnsi" w:hAnsiTheme="minorHAnsi" w:cstheme="minorHAnsi"/>
          <w:b w:val="0"/>
          <w:bCs w:val="0"/>
        </w:rPr>
        <w:t xml:space="preserve">. </w:t>
      </w:r>
      <w:r w:rsidR="00A9709D" w:rsidRPr="00BE019C">
        <w:rPr>
          <w:rStyle w:val="Pogrubienie"/>
          <w:rFonts w:asciiTheme="minorHAnsi" w:hAnsiTheme="minorHAnsi" w:cstheme="minorHAnsi"/>
          <w:b w:val="0"/>
          <w:bCs w:val="0"/>
        </w:rPr>
        <w:t xml:space="preserve">Ponad połowa (tj. </w:t>
      </w:r>
      <w:r w:rsidR="00893B41" w:rsidRPr="00BE019C">
        <w:rPr>
          <w:rStyle w:val="markedcontent"/>
          <w:rFonts w:asciiTheme="minorHAnsi" w:hAnsiTheme="minorHAnsi" w:cstheme="minorHAnsi"/>
        </w:rPr>
        <w:t>53,75%</w:t>
      </w:r>
      <w:r w:rsidR="00A9709D" w:rsidRPr="00BE019C">
        <w:rPr>
          <w:rStyle w:val="markedcontent"/>
          <w:rFonts w:asciiTheme="minorHAnsi" w:hAnsiTheme="minorHAnsi" w:cstheme="minorHAnsi"/>
        </w:rPr>
        <w:t>)</w:t>
      </w:r>
      <w:r w:rsidR="00893B41" w:rsidRPr="00BE019C">
        <w:rPr>
          <w:rStyle w:val="markedcontent"/>
          <w:rFonts w:asciiTheme="minorHAnsi" w:hAnsiTheme="minorHAnsi" w:cstheme="minorHAnsi"/>
        </w:rPr>
        <w:t xml:space="preserve"> </w:t>
      </w:r>
      <w:r w:rsidR="00A9709D" w:rsidRPr="00BE019C">
        <w:rPr>
          <w:rStyle w:val="markedcontent"/>
          <w:rFonts w:asciiTheme="minorHAnsi" w:hAnsiTheme="minorHAnsi" w:cstheme="minorHAnsi"/>
        </w:rPr>
        <w:t>ankietowanych</w:t>
      </w:r>
      <w:r w:rsidR="00893B41" w:rsidRPr="00BE019C">
        <w:rPr>
          <w:rStyle w:val="markedcontent"/>
          <w:rFonts w:asciiTheme="minorHAnsi" w:hAnsiTheme="minorHAnsi" w:cstheme="minorHAnsi"/>
        </w:rPr>
        <w:t xml:space="preserve"> przyznaje, że wyrzuc</w:t>
      </w:r>
      <w:r w:rsidR="00C27A2D" w:rsidRPr="00BE019C">
        <w:rPr>
          <w:rStyle w:val="markedcontent"/>
          <w:rFonts w:asciiTheme="minorHAnsi" w:hAnsiTheme="minorHAnsi" w:cstheme="minorHAnsi"/>
        </w:rPr>
        <w:t>a</w:t>
      </w:r>
      <w:r w:rsidR="00893B41" w:rsidRPr="00BE019C">
        <w:rPr>
          <w:rStyle w:val="markedcontent"/>
          <w:rFonts w:asciiTheme="minorHAnsi" w:hAnsiTheme="minorHAnsi" w:cstheme="minorHAnsi"/>
        </w:rPr>
        <w:t xml:space="preserve"> żywność, z czego większość dotyczy</w:t>
      </w:r>
      <w:r w:rsidR="001769C3" w:rsidRPr="00BE019C">
        <w:rPr>
          <w:rFonts w:asciiTheme="minorHAnsi" w:hAnsiTheme="minorHAnsi" w:cstheme="minorHAnsi"/>
        </w:rPr>
        <w:t xml:space="preserve"> </w:t>
      </w:r>
      <w:r w:rsidR="00893B41" w:rsidRPr="00BE019C">
        <w:rPr>
          <w:rStyle w:val="markedcontent"/>
          <w:rFonts w:asciiTheme="minorHAnsi" w:hAnsiTheme="minorHAnsi" w:cstheme="minorHAnsi"/>
        </w:rPr>
        <w:t>gotowych, niespożytych posiłków</w:t>
      </w:r>
      <w:r w:rsidR="00C27A2D" w:rsidRPr="00BE019C">
        <w:rPr>
          <w:rFonts w:asciiTheme="minorHAnsi" w:hAnsiTheme="minorHAnsi" w:cstheme="minorHAnsi"/>
        </w:rPr>
        <w:t xml:space="preserve"> </w:t>
      </w:r>
      <w:r w:rsidR="00893B41" w:rsidRPr="00BE019C">
        <w:rPr>
          <w:rStyle w:val="markedcontent"/>
          <w:rFonts w:asciiTheme="minorHAnsi" w:hAnsiTheme="minorHAnsi" w:cstheme="minorHAnsi"/>
        </w:rPr>
        <w:t xml:space="preserve">(70,3%), </w:t>
      </w:r>
      <w:r w:rsidR="00A9709D" w:rsidRPr="00BE019C">
        <w:rPr>
          <w:rStyle w:val="markedcontent"/>
          <w:rFonts w:asciiTheme="minorHAnsi" w:hAnsiTheme="minorHAnsi" w:cstheme="minorHAnsi"/>
        </w:rPr>
        <w:br/>
      </w:r>
      <w:r w:rsidR="00893B41" w:rsidRPr="00BE019C">
        <w:rPr>
          <w:rStyle w:val="markedcontent"/>
          <w:rFonts w:asciiTheme="minorHAnsi" w:hAnsiTheme="minorHAnsi" w:cstheme="minorHAnsi"/>
        </w:rPr>
        <w:t>a 37,2% produktów spożywczych.</w:t>
      </w:r>
      <w:r w:rsidR="001769C3" w:rsidRPr="00BE019C">
        <w:rPr>
          <w:rFonts w:asciiTheme="minorHAnsi" w:hAnsiTheme="minorHAnsi" w:cstheme="minorHAnsi"/>
        </w:rPr>
        <w:t xml:space="preserve"> </w:t>
      </w:r>
      <w:r w:rsidR="00A9709D" w:rsidRPr="00BE019C">
        <w:rPr>
          <w:rStyle w:val="markedcontent"/>
          <w:rFonts w:asciiTheme="minorHAnsi" w:hAnsiTheme="minorHAnsi" w:cstheme="minorHAnsi"/>
        </w:rPr>
        <w:t>Blisko</w:t>
      </w:r>
      <w:r w:rsidR="00893B41" w:rsidRPr="00BE019C">
        <w:rPr>
          <w:rStyle w:val="markedcontent"/>
          <w:rFonts w:asciiTheme="minorHAnsi" w:hAnsiTheme="minorHAnsi" w:cstheme="minorHAnsi"/>
        </w:rPr>
        <w:t xml:space="preserve"> </w:t>
      </w:r>
      <w:r w:rsidR="00C27A2D" w:rsidRPr="00BE019C">
        <w:rPr>
          <w:rStyle w:val="markedcontent"/>
          <w:rFonts w:asciiTheme="minorHAnsi" w:hAnsiTheme="minorHAnsi" w:cstheme="minorHAnsi"/>
        </w:rPr>
        <w:t xml:space="preserve">62,9% </w:t>
      </w:r>
      <w:r w:rsidR="009705E8" w:rsidRPr="00BE019C">
        <w:rPr>
          <w:rStyle w:val="markedcontent"/>
          <w:rFonts w:asciiTheme="minorHAnsi" w:hAnsiTheme="minorHAnsi" w:cstheme="minorHAnsi"/>
        </w:rPr>
        <w:t xml:space="preserve">badanych </w:t>
      </w:r>
      <w:r w:rsidR="00893B41" w:rsidRPr="00BE019C">
        <w:rPr>
          <w:rStyle w:val="markedcontent"/>
          <w:rFonts w:asciiTheme="minorHAnsi" w:hAnsiTheme="minorHAnsi" w:cstheme="minorHAnsi"/>
        </w:rPr>
        <w:t>deklaruje, że z różną częstotliwością (często, czasami, rzadko), ale jednak wyrzuca pieczywo. Na kolejnych pozycjach znajdują się: świeże owoce (57,4%), warzywa</w:t>
      </w:r>
      <w:r w:rsidR="00A9709D" w:rsidRPr="00BE019C">
        <w:rPr>
          <w:rStyle w:val="markedcontent"/>
          <w:rFonts w:asciiTheme="minorHAnsi" w:hAnsiTheme="minorHAnsi" w:cstheme="minorHAnsi"/>
        </w:rPr>
        <w:t xml:space="preserve"> </w:t>
      </w:r>
      <w:r w:rsidR="00893B41" w:rsidRPr="00BE019C">
        <w:rPr>
          <w:rStyle w:val="markedcontent"/>
          <w:rFonts w:asciiTheme="minorHAnsi" w:hAnsiTheme="minorHAnsi" w:cstheme="minorHAnsi"/>
        </w:rPr>
        <w:t>nietrwałe, typu</w:t>
      </w:r>
      <w:r w:rsidR="00A9709D" w:rsidRPr="00BE019C">
        <w:rPr>
          <w:rStyle w:val="markedcontent"/>
          <w:rFonts w:asciiTheme="minorHAnsi" w:hAnsiTheme="minorHAnsi" w:cstheme="minorHAnsi"/>
        </w:rPr>
        <w:t>:</w:t>
      </w:r>
      <w:r w:rsidR="00893B41" w:rsidRPr="00BE019C">
        <w:rPr>
          <w:rStyle w:val="markedcontent"/>
          <w:rFonts w:asciiTheme="minorHAnsi" w:hAnsiTheme="minorHAnsi" w:cstheme="minorHAnsi"/>
        </w:rPr>
        <w:t xml:space="preserve"> sałata,</w:t>
      </w:r>
      <w:r w:rsidR="001769C3" w:rsidRPr="00BE019C">
        <w:rPr>
          <w:rFonts w:asciiTheme="minorHAnsi" w:hAnsiTheme="minorHAnsi" w:cstheme="minorHAnsi"/>
        </w:rPr>
        <w:t xml:space="preserve"> </w:t>
      </w:r>
      <w:r w:rsidR="00893B41" w:rsidRPr="00BE019C">
        <w:rPr>
          <w:rStyle w:val="markedcontent"/>
          <w:rFonts w:asciiTheme="minorHAnsi" w:hAnsiTheme="minorHAnsi" w:cstheme="minorHAnsi"/>
        </w:rPr>
        <w:t>rzodkiewka, pomidory, czy ogórki (56,5%), wędliny (51,6%) oraz napoje mleczne (47,3%).</w:t>
      </w:r>
      <w:r w:rsidR="0088672D" w:rsidRPr="00BE019C">
        <w:rPr>
          <w:rStyle w:val="markedcontent"/>
          <w:rFonts w:asciiTheme="minorHAnsi" w:hAnsiTheme="minorHAnsi" w:cstheme="minorHAnsi"/>
        </w:rPr>
        <w:t xml:space="preserve"> </w:t>
      </w:r>
      <w:r w:rsidR="0082368E" w:rsidRPr="00BE019C">
        <w:rPr>
          <w:rStyle w:val="Pogrubienie"/>
          <w:rFonts w:asciiTheme="minorHAnsi" w:hAnsiTheme="minorHAnsi" w:cstheme="minorHAnsi"/>
          <w:b w:val="0"/>
          <w:bCs w:val="0"/>
        </w:rPr>
        <w:t>Problem wynika z</w:t>
      </w:r>
      <w:r w:rsidR="007D50AA" w:rsidRPr="00BE019C">
        <w:rPr>
          <w:rStyle w:val="Pogrubienie"/>
          <w:rFonts w:asciiTheme="minorHAnsi" w:hAnsiTheme="minorHAnsi" w:cstheme="minorHAnsi"/>
          <w:b w:val="0"/>
          <w:bCs w:val="0"/>
        </w:rPr>
        <w:t>e zbyt konsumpcyjnego podejścia do zakupów, oraz ich nieprawi</w:t>
      </w:r>
      <w:r w:rsidR="007D50AA" w:rsidRPr="00BE019C">
        <w:rPr>
          <w:rFonts w:asciiTheme="minorHAnsi" w:hAnsiTheme="minorHAnsi" w:cstheme="minorHAnsi"/>
        </w:rPr>
        <w:t>dłowego przechowywania</w:t>
      </w:r>
      <w:r w:rsidR="0082368E" w:rsidRPr="00BE019C">
        <w:rPr>
          <w:rFonts w:asciiTheme="minorHAnsi" w:hAnsiTheme="minorHAnsi" w:cstheme="minorHAnsi"/>
        </w:rPr>
        <w:t>.</w:t>
      </w:r>
      <w:r w:rsidR="00727598" w:rsidRPr="00BE019C">
        <w:rPr>
          <w:rFonts w:asciiTheme="minorHAnsi" w:hAnsiTheme="minorHAnsi" w:cstheme="minorHAnsi"/>
        </w:rPr>
        <w:t xml:space="preserve"> </w:t>
      </w:r>
      <w:r w:rsidR="007D50AA" w:rsidRPr="00BE019C">
        <w:rPr>
          <w:rFonts w:asciiTheme="minorHAnsi" w:hAnsiTheme="minorHAnsi" w:cstheme="minorHAnsi"/>
        </w:rPr>
        <w:t xml:space="preserve">Taki stan rzeczy determinuje powstawanie </w:t>
      </w:r>
      <w:r w:rsidR="0082368E" w:rsidRPr="00BE019C">
        <w:rPr>
          <w:rFonts w:asciiTheme="minorHAnsi" w:hAnsiTheme="minorHAnsi" w:cstheme="minorHAnsi"/>
        </w:rPr>
        <w:t>kampani</w:t>
      </w:r>
      <w:r w:rsidR="007D50AA" w:rsidRPr="00BE019C">
        <w:rPr>
          <w:rFonts w:asciiTheme="minorHAnsi" w:hAnsiTheme="minorHAnsi" w:cstheme="minorHAnsi"/>
        </w:rPr>
        <w:t>i</w:t>
      </w:r>
      <w:r w:rsidR="0082368E" w:rsidRPr="00BE019C">
        <w:rPr>
          <w:rFonts w:asciiTheme="minorHAnsi" w:hAnsiTheme="minorHAnsi" w:cstheme="minorHAnsi"/>
        </w:rPr>
        <w:t xml:space="preserve"> społeczn</w:t>
      </w:r>
      <w:r w:rsidR="007D50AA" w:rsidRPr="00BE019C">
        <w:rPr>
          <w:rFonts w:asciiTheme="minorHAnsi" w:hAnsiTheme="minorHAnsi" w:cstheme="minorHAnsi"/>
        </w:rPr>
        <w:t>ych</w:t>
      </w:r>
      <w:r w:rsidR="0082368E" w:rsidRPr="00BE019C">
        <w:rPr>
          <w:rFonts w:asciiTheme="minorHAnsi" w:hAnsiTheme="minorHAnsi" w:cstheme="minorHAnsi"/>
        </w:rPr>
        <w:t xml:space="preserve"> </w:t>
      </w:r>
      <w:r w:rsidR="007D50AA" w:rsidRPr="00BE019C">
        <w:rPr>
          <w:rFonts w:asciiTheme="minorHAnsi" w:hAnsiTheme="minorHAnsi" w:cstheme="minorHAnsi"/>
        </w:rPr>
        <w:t>oraz</w:t>
      </w:r>
      <w:r w:rsidR="0082368E" w:rsidRPr="00BE019C">
        <w:rPr>
          <w:rFonts w:asciiTheme="minorHAnsi" w:hAnsiTheme="minorHAnsi" w:cstheme="minorHAnsi"/>
        </w:rPr>
        <w:t xml:space="preserve"> </w:t>
      </w:r>
      <w:r w:rsidR="007D50AA" w:rsidRPr="00BE019C">
        <w:rPr>
          <w:rFonts w:asciiTheme="minorHAnsi" w:hAnsiTheme="minorHAnsi" w:cstheme="minorHAnsi"/>
        </w:rPr>
        <w:t xml:space="preserve">zmian w </w:t>
      </w:r>
      <w:r w:rsidR="0082368E" w:rsidRPr="00BE019C">
        <w:rPr>
          <w:rFonts w:asciiTheme="minorHAnsi" w:hAnsiTheme="minorHAnsi" w:cstheme="minorHAnsi"/>
        </w:rPr>
        <w:t>regulacj</w:t>
      </w:r>
      <w:r w:rsidR="007D50AA" w:rsidRPr="00BE019C">
        <w:rPr>
          <w:rFonts w:asciiTheme="minorHAnsi" w:hAnsiTheme="minorHAnsi" w:cstheme="minorHAnsi"/>
        </w:rPr>
        <w:t xml:space="preserve">ach </w:t>
      </w:r>
      <w:r w:rsidR="0082368E" w:rsidRPr="00BE019C">
        <w:rPr>
          <w:rFonts w:asciiTheme="minorHAnsi" w:hAnsiTheme="minorHAnsi" w:cstheme="minorHAnsi"/>
        </w:rPr>
        <w:t xml:space="preserve"> prawn</w:t>
      </w:r>
      <w:r w:rsidR="007D50AA" w:rsidRPr="00BE019C">
        <w:rPr>
          <w:rFonts w:asciiTheme="minorHAnsi" w:hAnsiTheme="minorHAnsi" w:cstheme="minorHAnsi"/>
        </w:rPr>
        <w:t>ych</w:t>
      </w:r>
      <w:r w:rsidR="0082368E" w:rsidRPr="00BE019C">
        <w:rPr>
          <w:rFonts w:asciiTheme="minorHAnsi" w:hAnsiTheme="minorHAnsi" w:cstheme="minorHAnsi"/>
        </w:rPr>
        <w:t xml:space="preserve">. </w:t>
      </w:r>
      <w:r w:rsidR="007D50AA" w:rsidRPr="00BE019C">
        <w:rPr>
          <w:rFonts w:asciiTheme="minorHAnsi" w:hAnsiTheme="minorHAnsi" w:cstheme="minorHAnsi"/>
        </w:rPr>
        <w:t>Efektem tych działań jest tworzenie</w:t>
      </w:r>
      <w:r w:rsidR="0082368E" w:rsidRPr="00BE019C">
        <w:rPr>
          <w:rFonts w:asciiTheme="minorHAnsi" w:hAnsiTheme="minorHAnsi" w:cstheme="minorHAnsi"/>
        </w:rPr>
        <w:t xml:space="preserve"> tzw. </w:t>
      </w:r>
      <w:proofErr w:type="spellStart"/>
      <w:r w:rsidR="0082368E" w:rsidRPr="00BE019C">
        <w:rPr>
          <w:rFonts w:asciiTheme="minorHAnsi" w:hAnsiTheme="minorHAnsi" w:cstheme="minorHAnsi"/>
        </w:rPr>
        <w:t>jadłodzielni</w:t>
      </w:r>
      <w:proofErr w:type="spellEnd"/>
      <w:r w:rsidR="0082368E" w:rsidRPr="00BE019C">
        <w:rPr>
          <w:rFonts w:asciiTheme="minorHAnsi" w:hAnsiTheme="minorHAnsi" w:cstheme="minorHAnsi"/>
        </w:rPr>
        <w:t xml:space="preserve"> i akcj</w:t>
      </w:r>
      <w:r w:rsidR="007D50AA" w:rsidRPr="00BE019C">
        <w:rPr>
          <w:rFonts w:asciiTheme="minorHAnsi" w:hAnsiTheme="minorHAnsi" w:cstheme="minorHAnsi"/>
        </w:rPr>
        <w:t>i</w:t>
      </w:r>
      <w:r w:rsidR="0082368E" w:rsidRPr="00BE019C">
        <w:rPr>
          <w:rFonts w:asciiTheme="minorHAnsi" w:hAnsiTheme="minorHAnsi" w:cstheme="minorHAnsi"/>
        </w:rPr>
        <w:t xml:space="preserve"> przekazywania żywności organizacjom pozarządowym, m.in. Polskim Bankom Żywności.</w:t>
      </w:r>
      <w:r w:rsidR="00C476BE" w:rsidRPr="00BE019C">
        <w:rPr>
          <w:rFonts w:asciiTheme="minorHAnsi" w:hAnsiTheme="minorHAnsi" w:cstheme="minorHAnsi"/>
        </w:rPr>
        <w:t xml:space="preserve"> Podstawą zmian w aspekcie zarządzania żywnością, są przede wszystkim </w:t>
      </w:r>
      <w:r w:rsidR="00450AE5" w:rsidRPr="00BE019C">
        <w:rPr>
          <w:rStyle w:val="Pogrubienie"/>
          <w:rFonts w:asciiTheme="minorHAnsi" w:hAnsiTheme="minorHAnsi" w:cstheme="minorHAnsi"/>
          <w:b w:val="0"/>
          <w:bCs w:val="0"/>
        </w:rPr>
        <w:t xml:space="preserve">niewielkie </w:t>
      </w:r>
      <w:r w:rsidR="00C476BE" w:rsidRPr="00BE019C">
        <w:rPr>
          <w:rStyle w:val="Pogrubienie"/>
          <w:rFonts w:asciiTheme="minorHAnsi" w:hAnsiTheme="minorHAnsi" w:cstheme="minorHAnsi"/>
          <w:b w:val="0"/>
          <w:bCs w:val="0"/>
        </w:rPr>
        <w:t xml:space="preserve">działania </w:t>
      </w:r>
      <w:r w:rsidR="00450AE5" w:rsidRPr="00BE019C">
        <w:rPr>
          <w:rStyle w:val="Pogrubienie"/>
          <w:rFonts w:asciiTheme="minorHAnsi" w:hAnsiTheme="minorHAnsi" w:cstheme="minorHAnsi"/>
          <w:b w:val="0"/>
          <w:bCs w:val="0"/>
        </w:rPr>
        <w:t xml:space="preserve">podejmowane </w:t>
      </w:r>
      <w:r w:rsidR="00C476BE" w:rsidRPr="00BE019C">
        <w:rPr>
          <w:rStyle w:val="Pogrubienie"/>
          <w:rFonts w:asciiTheme="minorHAnsi" w:hAnsiTheme="minorHAnsi" w:cstheme="minorHAnsi"/>
          <w:b w:val="0"/>
          <w:bCs w:val="0"/>
        </w:rPr>
        <w:br/>
        <w:t xml:space="preserve">w </w:t>
      </w:r>
      <w:r w:rsidR="0082368E" w:rsidRPr="00BE019C">
        <w:rPr>
          <w:rStyle w:val="Pogrubienie"/>
          <w:rFonts w:asciiTheme="minorHAnsi" w:hAnsiTheme="minorHAnsi" w:cstheme="minorHAnsi"/>
          <w:b w:val="0"/>
          <w:bCs w:val="0"/>
        </w:rPr>
        <w:t>gospodarstwa</w:t>
      </w:r>
      <w:r w:rsidR="00C476BE" w:rsidRPr="00BE019C">
        <w:rPr>
          <w:rStyle w:val="Pogrubienie"/>
          <w:rFonts w:asciiTheme="minorHAnsi" w:hAnsiTheme="minorHAnsi" w:cstheme="minorHAnsi"/>
          <w:b w:val="0"/>
          <w:bCs w:val="0"/>
        </w:rPr>
        <w:t xml:space="preserve">ch </w:t>
      </w:r>
      <w:r w:rsidR="0082368E" w:rsidRPr="00BE019C">
        <w:rPr>
          <w:rStyle w:val="Pogrubienie"/>
          <w:rFonts w:asciiTheme="minorHAnsi" w:hAnsiTheme="minorHAnsi" w:cstheme="minorHAnsi"/>
          <w:b w:val="0"/>
          <w:bCs w:val="0"/>
        </w:rPr>
        <w:t>domow</w:t>
      </w:r>
      <w:r w:rsidR="00C476BE" w:rsidRPr="00BE019C">
        <w:rPr>
          <w:rStyle w:val="Pogrubienie"/>
          <w:rFonts w:asciiTheme="minorHAnsi" w:hAnsiTheme="minorHAnsi" w:cstheme="minorHAnsi"/>
          <w:b w:val="0"/>
          <w:bCs w:val="0"/>
        </w:rPr>
        <w:t>ych</w:t>
      </w:r>
      <w:r w:rsidR="0082368E" w:rsidRPr="00BE019C">
        <w:rPr>
          <w:rStyle w:val="Pogrubienie"/>
          <w:rFonts w:asciiTheme="minorHAnsi" w:hAnsiTheme="minorHAnsi" w:cstheme="minorHAnsi"/>
          <w:b w:val="0"/>
          <w:bCs w:val="0"/>
        </w:rPr>
        <w:t>. Nasze babcie i dziadkowie byli mistrzami niemarnowania żywności.</w:t>
      </w:r>
      <w:r w:rsidR="0082368E" w:rsidRPr="00BE019C">
        <w:rPr>
          <w:rFonts w:asciiTheme="minorHAnsi" w:hAnsiTheme="minorHAnsi" w:cstheme="minorHAnsi"/>
        </w:rPr>
        <w:t xml:space="preserve"> W kuchni potrafili wyczarować pyszności z kilku podstawowych produktów. Co więcej, kiedy w domu coś się zepsuło, było naprawiane, a nie jak dziś od razu wyrzucane do śmietnika. </w:t>
      </w:r>
      <w:hyperlink r:id="rId8" w:tooltip="sprzęt AGD do kuchni" w:history="1">
        <w:r w:rsidR="0082368E" w:rsidRPr="00BE019C">
          <w:rPr>
            <w:rStyle w:val="Hipercze"/>
            <w:rFonts w:asciiTheme="minorHAnsi" w:hAnsiTheme="minorHAnsi" w:cstheme="minorHAnsi"/>
            <w:color w:val="auto"/>
            <w:u w:val="none"/>
          </w:rPr>
          <w:t>W kuchni</w:t>
        </w:r>
      </w:hyperlink>
      <w:r w:rsidR="0082368E" w:rsidRPr="00BE019C">
        <w:rPr>
          <w:rFonts w:asciiTheme="minorHAnsi" w:hAnsiTheme="minorHAnsi" w:cstheme="minorHAnsi"/>
        </w:rPr>
        <w:t xml:space="preserve"> nie zmarnowała się żadna kromka chleba czy najmniejsza marchewka. Było to wynikiem</w:t>
      </w:r>
      <w:r w:rsidR="0082368E" w:rsidRPr="00BE019C">
        <w:rPr>
          <w:rStyle w:val="Pogrubienie"/>
          <w:rFonts w:asciiTheme="minorHAnsi" w:hAnsiTheme="minorHAnsi" w:cstheme="minorHAnsi"/>
          <w:b w:val="0"/>
          <w:bCs w:val="0"/>
        </w:rPr>
        <w:t xml:space="preserve"> trudnego dostępu do różnych towarów oraz z szacunku dla pracy.</w:t>
      </w:r>
      <w:r w:rsidR="00EB11FE" w:rsidRPr="00BE019C">
        <w:rPr>
          <w:rStyle w:val="Pogrubienie"/>
          <w:rFonts w:asciiTheme="minorHAnsi" w:hAnsiTheme="minorHAnsi" w:cstheme="minorHAnsi"/>
        </w:rPr>
        <w:t xml:space="preserve"> </w:t>
      </w:r>
      <w:r w:rsidR="00206DB0" w:rsidRPr="00BE019C">
        <w:rPr>
          <w:rStyle w:val="Pogrubienie"/>
          <w:rFonts w:asciiTheme="minorHAnsi" w:hAnsiTheme="minorHAnsi" w:cstheme="minorHAnsi"/>
          <w:b w:val="0"/>
          <w:bCs w:val="0"/>
        </w:rPr>
        <w:br/>
      </w:r>
      <w:r w:rsidR="00C476BE" w:rsidRPr="00BE019C">
        <w:rPr>
          <w:rStyle w:val="Pogrubienie"/>
          <w:rFonts w:asciiTheme="minorHAnsi" w:hAnsiTheme="minorHAnsi" w:cstheme="minorHAnsi"/>
          <w:b w:val="0"/>
          <w:bCs w:val="0"/>
        </w:rPr>
        <w:t>Zmiana myślenia oraz nawyków</w:t>
      </w:r>
      <w:r w:rsidR="006E444B" w:rsidRPr="00BE019C">
        <w:rPr>
          <w:rStyle w:val="Pogrubienie"/>
          <w:rFonts w:asciiTheme="minorHAnsi" w:hAnsiTheme="minorHAnsi" w:cstheme="minorHAnsi"/>
          <w:b w:val="0"/>
          <w:bCs w:val="0"/>
        </w:rPr>
        <w:t xml:space="preserve">, a więc stosowanie tzw. </w:t>
      </w:r>
      <w:proofErr w:type="spellStart"/>
      <w:r w:rsidR="006E444B" w:rsidRPr="00BE019C">
        <w:rPr>
          <w:rStyle w:val="Pogrubienie"/>
          <w:rFonts w:asciiTheme="minorHAnsi" w:hAnsiTheme="minorHAnsi" w:cstheme="minorHAnsi"/>
          <w:b w:val="0"/>
          <w:bCs w:val="0"/>
        </w:rPr>
        <w:t>ekopraktyk</w:t>
      </w:r>
      <w:proofErr w:type="spellEnd"/>
      <w:r w:rsidR="00C476BE" w:rsidRPr="00BE019C">
        <w:rPr>
          <w:rStyle w:val="Pogrubienie"/>
          <w:rFonts w:asciiTheme="minorHAnsi" w:hAnsiTheme="minorHAnsi" w:cstheme="minorHAnsi"/>
          <w:b w:val="0"/>
          <w:bCs w:val="0"/>
        </w:rPr>
        <w:t xml:space="preserve"> na każdym etapie przygotowania posiłków od planowania poprzez kupowanie </w:t>
      </w:r>
      <w:r w:rsidR="00C476BE" w:rsidRPr="00BE019C">
        <w:rPr>
          <w:rStyle w:val="Pogrubienie"/>
          <w:rFonts w:asciiTheme="minorHAnsi" w:hAnsiTheme="minorHAnsi" w:cstheme="minorHAnsi"/>
          <w:b w:val="0"/>
          <w:bCs w:val="0"/>
        </w:rPr>
        <w:br/>
        <w:t xml:space="preserve">a skończywszy na gotowaniu, może w znacznym stopniu zniwelować marnowanie </w:t>
      </w:r>
      <w:r w:rsidR="0082368E" w:rsidRPr="00BE019C">
        <w:rPr>
          <w:rStyle w:val="Pogrubienie"/>
          <w:rFonts w:asciiTheme="minorHAnsi" w:hAnsiTheme="minorHAnsi" w:cstheme="minorHAnsi"/>
          <w:b w:val="0"/>
          <w:bCs w:val="0"/>
        </w:rPr>
        <w:t>żywności</w:t>
      </w:r>
      <w:r w:rsidR="0088672D" w:rsidRPr="00BE019C">
        <w:rPr>
          <w:rStyle w:val="Pogrubienie"/>
          <w:rFonts w:asciiTheme="minorHAnsi" w:hAnsiTheme="minorHAnsi" w:cstheme="minorHAnsi"/>
          <w:b w:val="0"/>
          <w:bCs w:val="0"/>
        </w:rPr>
        <w:t>,</w:t>
      </w:r>
      <w:r w:rsidR="00BE019C">
        <w:rPr>
          <w:rStyle w:val="Pogrubienie"/>
          <w:rFonts w:asciiTheme="minorHAnsi" w:hAnsiTheme="minorHAnsi" w:cstheme="minorHAnsi"/>
          <w:b w:val="0"/>
          <w:bCs w:val="0"/>
        </w:rPr>
        <w:br/>
      </w:r>
      <w:r w:rsidR="0082368E" w:rsidRPr="00BE019C">
        <w:rPr>
          <w:rStyle w:val="Pogrubienie"/>
          <w:rFonts w:asciiTheme="minorHAnsi" w:hAnsiTheme="minorHAnsi" w:cstheme="minorHAnsi"/>
          <w:b w:val="0"/>
          <w:bCs w:val="0"/>
        </w:rPr>
        <w:t xml:space="preserve"> a tym samym  </w:t>
      </w:r>
      <w:r w:rsidR="0088672D" w:rsidRPr="00BE019C">
        <w:rPr>
          <w:rStyle w:val="Pogrubienie"/>
          <w:rFonts w:asciiTheme="minorHAnsi" w:hAnsiTheme="minorHAnsi" w:cstheme="minorHAnsi"/>
          <w:b w:val="0"/>
          <w:bCs w:val="0"/>
        </w:rPr>
        <w:t xml:space="preserve">pozytywnie wpłynąć na </w:t>
      </w:r>
      <w:r w:rsidR="0082368E" w:rsidRPr="00BE019C">
        <w:rPr>
          <w:rStyle w:val="Pogrubienie"/>
          <w:rFonts w:asciiTheme="minorHAnsi" w:hAnsiTheme="minorHAnsi" w:cstheme="minorHAnsi"/>
          <w:b w:val="0"/>
          <w:bCs w:val="0"/>
        </w:rPr>
        <w:t>środowisko</w:t>
      </w:r>
      <w:r w:rsidR="0088672D" w:rsidRPr="00BE019C">
        <w:rPr>
          <w:rStyle w:val="Pogrubienie"/>
          <w:rFonts w:asciiTheme="minorHAnsi" w:hAnsiTheme="minorHAnsi" w:cstheme="minorHAnsi"/>
          <w:b w:val="0"/>
          <w:bCs w:val="0"/>
        </w:rPr>
        <w:t>.</w:t>
      </w:r>
      <w:r w:rsidR="006E444B" w:rsidRPr="00BE019C">
        <w:rPr>
          <w:rStyle w:val="Pogrubienie"/>
          <w:rFonts w:asciiTheme="minorHAnsi" w:hAnsiTheme="minorHAnsi" w:cstheme="minorHAnsi"/>
          <w:b w:val="0"/>
          <w:bCs w:val="0"/>
        </w:rPr>
        <w:t xml:space="preserve"> </w:t>
      </w:r>
    </w:p>
    <w:p w14:paraId="62A724DA" w14:textId="77777777" w:rsidR="00EB11FE" w:rsidRPr="00BE019C" w:rsidRDefault="0082368E" w:rsidP="005A2587">
      <w:pPr>
        <w:pStyle w:val="NormalnyWeb"/>
        <w:spacing w:after="160" w:afterAutospacing="0" w:line="259" w:lineRule="auto"/>
        <w:jc w:val="both"/>
        <w:rPr>
          <w:rStyle w:val="Pogrubienie"/>
          <w:rFonts w:asciiTheme="minorHAnsi" w:hAnsiTheme="minorHAnsi" w:cstheme="minorHAnsi"/>
        </w:rPr>
      </w:pPr>
      <w:r w:rsidRPr="00BE019C">
        <w:rPr>
          <w:rStyle w:val="Pogrubienie"/>
          <w:rFonts w:asciiTheme="minorHAnsi" w:hAnsiTheme="minorHAnsi" w:cstheme="minorHAnsi"/>
        </w:rPr>
        <w:t>Jak to zrobić?</w:t>
      </w:r>
      <w:r w:rsidR="00901C93" w:rsidRPr="00BE019C">
        <w:rPr>
          <w:rStyle w:val="Pogrubienie"/>
          <w:rFonts w:asciiTheme="minorHAnsi" w:hAnsiTheme="minorHAnsi" w:cstheme="minorHAnsi"/>
        </w:rPr>
        <w:t xml:space="preserve"> </w:t>
      </w:r>
    </w:p>
    <w:p w14:paraId="5EB0FCB5" w14:textId="2B0E7363" w:rsidR="00923576" w:rsidRPr="00BE019C" w:rsidRDefault="00901C93" w:rsidP="005A2587">
      <w:pPr>
        <w:pStyle w:val="NormalnyWeb"/>
        <w:spacing w:after="160" w:afterAutospacing="0" w:line="259" w:lineRule="auto"/>
        <w:jc w:val="both"/>
        <w:rPr>
          <w:rStyle w:val="Pogrubienie"/>
          <w:rFonts w:asciiTheme="minorHAnsi" w:hAnsiTheme="minorHAnsi" w:cstheme="minorHAnsi"/>
        </w:rPr>
      </w:pPr>
      <w:r w:rsidRPr="00BE019C">
        <w:rPr>
          <w:rStyle w:val="Pogrubienie"/>
          <w:rFonts w:asciiTheme="minorHAnsi" w:hAnsiTheme="minorHAnsi" w:cstheme="minorHAnsi"/>
        </w:rPr>
        <w:t>Oto kilka przykładów łatwych do wdrożenia</w:t>
      </w:r>
      <w:r w:rsidR="00866552" w:rsidRPr="00BE019C">
        <w:rPr>
          <w:rStyle w:val="Pogrubienie"/>
          <w:rFonts w:asciiTheme="minorHAnsi" w:hAnsiTheme="minorHAnsi" w:cstheme="minorHAnsi"/>
        </w:rPr>
        <w:t xml:space="preserve"> w naszych domach</w:t>
      </w:r>
      <w:r w:rsidRPr="00BE019C">
        <w:rPr>
          <w:rStyle w:val="Pogrubienie"/>
          <w:rFonts w:asciiTheme="minorHAnsi" w:hAnsiTheme="minorHAnsi" w:cstheme="minorHAnsi"/>
        </w:rPr>
        <w:t xml:space="preserve"> </w:t>
      </w:r>
      <w:proofErr w:type="spellStart"/>
      <w:r w:rsidRPr="00BE019C">
        <w:rPr>
          <w:rStyle w:val="Pogrubienie"/>
          <w:rFonts w:asciiTheme="minorHAnsi" w:hAnsiTheme="minorHAnsi" w:cstheme="minorHAnsi"/>
          <w:u w:val="single"/>
        </w:rPr>
        <w:t>ekopraktyk</w:t>
      </w:r>
      <w:proofErr w:type="spellEnd"/>
      <w:r w:rsidR="00866552" w:rsidRPr="00BE019C">
        <w:rPr>
          <w:rStyle w:val="Pogrubienie"/>
          <w:rFonts w:asciiTheme="minorHAnsi" w:hAnsiTheme="minorHAnsi" w:cstheme="minorHAnsi"/>
        </w:rPr>
        <w:t>,</w:t>
      </w:r>
      <w:r w:rsidR="00727598" w:rsidRPr="00BE019C">
        <w:rPr>
          <w:rStyle w:val="Pogrubienie"/>
          <w:rFonts w:asciiTheme="minorHAnsi" w:hAnsiTheme="minorHAnsi" w:cstheme="minorHAnsi"/>
        </w:rPr>
        <w:t xml:space="preserve"> </w:t>
      </w:r>
      <w:r w:rsidRPr="00BE019C">
        <w:rPr>
          <w:rStyle w:val="Pogrubienie"/>
          <w:rFonts w:asciiTheme="minorHAnsi" w:hAnsiTheme="minorHAnsi" w:cstheme="minorHAnsi"/>
        </w:rPr>
        <w:t>które można zastosować</w:t>
      </w:r>
      <w:r w:rsidR="006E444B" w:rsidRPr="00BE019C">
        <w:rPr>
          <w:rStyle w:val="Pogrubienie"/>
          <w:rFonts w:asciiTheme="minorHAnsi" w:hAnsiTheme="minorHAnsi" w:cstheme="minorHAnsi"/>
        </w:rPr>
        <w:t>,</w:t>
      </w:r>
      <w:r w:rsidRPr="00BE019C">
        <w:rPr>
          <w:rStyle w:val="Pogrubienie"/>
          <w:rFonts w:asciiTheme="minorHAnsi" w:hAnsiTheme="minorHAnsi" w:cstheme="minorHAnsi"/>
        </w:rPr>
        <w:t xml:space="preserve"> </w:t>
      </w:r>
      <w:r w:rsidR="00121B44" w:rsidRPr="00BE019C">
        <w:rPr>
          <w:rStyle w:val="Pogrubienie"/>
          <w:rFonts w:asciiTheme="minorHAnsi" w:hAnsiTheme="minorHAnsi" w:cstheme="minorHAnsi"/>
        </w:rPr>
        <w:t xml:space="preserve">aby </w:t>
      </w:r>
      <w:r w:rsidR="00087AF1" w:rsidRPr="00BE019C">
        <w:rPr>
          <w:rStyle w:val="Pogrubienie"/>
          <w:rFonts w:asciiTheme="minorHAnsi" w:hAnsiTheme="minorHAnsi" w:cstheme="minorHAnsi"/>
        </w:rPr>
        <w:t>zmniejszyć ilość wyrzucanego jedzenia</w:t>
      </w:r>
      <w:r w:rsidR="006E444B" w:rsidRPr="00BE019C">
        <w:rPr>
          <w:rStyle w:val="Pogrubienie"/>
          <w:rFonts w:asciiTheme="minorHAnsi" w:hAnsiTheme="minorHAnsi" w:cstheme="minorHAnsi"/>
        </w:rPr>
        <w:t xml:space="preserve"> oraz</w:t>
      </w:r>
      <w:r w:rsidR="00121B44" w:rsidRPr="00BE019C">
        <w:rPr>
          <w:rStyle w:val="Pogrubienie"/>
          <w:rFonts w:asciiTheme="minorHAnsi" w:hAnsiTheme="minorHAnsi" w:cstheme="minorHAnsi"/>
        </w:rPr>
        <w:t xml:space="preserve"> zwiększyć efektywność energetyczną w kuchni podczas przygotowania posiłków a tym samym chronić środowisko.</w:t>
      </w:r>
    </w:p>
    <w:p w14:paraId="18BFA797" w14:textId="739538BC" w:rsidR="0082368E" w:rsidRPr="00BE019C" w:rsidRDefault="0082368E" w:rsidP="005A2587">
      <w:pPr>
        <w:spacing w:before="100" w:beforeAutospacing="1"/>
        <w:jc w:val="both"/>
        <w:rPr>
          <w:rStyle w:val="Pogrubienie"/>
          <w:rFonts w:cstheme="minorHAnsi"/>
          <w:b w:val="0"/>
          <w:bCs w:val="0"/>
          <w:sz w:val="28"/>
          <w:szCs w:val="28"/>
        </w:rPr>
      </w:pPr>
      <w:r w:rsidRPr="00BE019C">
        <w:rPr>
          <w:rStyle w:val="Pogrubienie"/>
          <w:rFonts w:cstheme="minorHAnsi"/>
          <w:sz w:val="28"/>
          <w:szCs w:val="28"/>
        </w:rPr>
        <w:t>P</w:t>
      </w:r>
      <w:r w:rsidR="00C83859" w:rsidRPr="00BE019C">
        <w:rPr>
          <w:rStyle w:val="Pogrubienie"/>
          <w:rFonts w:cstheme="minorHAnsi"/>
          <w:sz w:val="28"/>
          <w:szCs w:val="28"/>
        </w:rPr>
        <w:t>LANOWANIE</w:t>
      </w:r>
    </w:p>
    <w:p w14:paraId="0B8CF8F7" w14:textId="646D5E9A" w:rsidR="0082368E" w:rsidRPr="00BE019C" w:rsidRDefault="0082368E" w:rsidP="005A2587">
      <w:pPr>
        <w:spacing w:before="100" w:beforeAutospacing="1"/>
        <w:jc w:val="both"/>
        <w:rPr>
          <w:rFonts w:eastAsia="Times New Roman" w:cstheme="minorHAnsi"/>
          <w:sz w:val="24"/>
          <w:szCs w:val="24"/>
          <w:lang w:eastAsia="pl-PL"/>
        </w:rPr>
      </w:pPr>
      <w:r w:rsidRPr="00BE019C">
        <w:rPr>
          <w:rFonts w:eastAsia="Times New Roman" w:cstheme="minorHAnsi"/>
          <w:sz w:val="24"/>
          <w:szCs w:val="24"/>
          <w:lang w:eastAsia="pl-PL"/>
        </w:rPr>
        <w:t>Najłatwiej dostosować planowanie zakupów do własnych możliwości. Na początku przyjrzeć się swoim nawykom zakupowym. Kiedy i jak często wychodzi się do sklepu? Z listą czy bez? Czy przynosi się wiele produktów tylko ze względu na to, że były na promocji, a później nie wiadomo jak je wykorzystać i się marnują? Budowanie nowego nawyku jest trudne</w:t>
      </w:r>
      <w:r w:rsidR="006E444B" w:rsidRPr="00BE019C">
        <w:rPr>
          <w:rFonts w:eastAsia="Times New Roman" w:cstheme="minorHAnsi"/>
          <w:sz w:val="24"/>
          <w:szCs w:val="24"/>
          <w:lang w:eastAsia="pl-PL"/>
        </w:rPr>
        <w:t>,</w:t>
      </w:r>
      <w:r w:rsidR="00727598" w:rsidRPr="00BE019C">
        <w:rPr>
          <w:rFonts w:eastAsia="Times New Roman" w:cstheme="minorHAnsi"/>
          <w:sz w:val="24"/>
          <w:szCs w:val="24"/>
          <w:lang w:eastAsia="pl-PL"/>
        </w:rPr>
        <w:t xml:space="preserve"> ale </w:t>
      </w:r>
      <w:r w:rsidR="008A0D68" w:rsidRPr="00BE019C">
        <w:rPr>
          <w:rFonts w:eastAsia="Times New Roman" w:cstheme="minorHAnsi"/>
          <w:sz w:val="24"/>
          <w:szCs w:val="24"/>
          <w:lang w:eastAsia="pl-PL"/>
        </w:rPr>
        <w:t>p</w:t>
      </w:r>
      <w:r w:rsidRPr="00BE019C">
        <w:rPr>
          <w:rFonts w:eastAsia="Times New Roman" w:cstheme="minorHAnsi"/>
          <w:sz w:val="24"/>
          <w:szCs w:val="24"/>
          <w:lang w:eastAsia="pl-PL"/>
        </w:rPr>
        <w:t>óźniej o wiele łatwiej można dostosować to, w jaki sposób planować zakupy. </w:t>
      </w:r>
      <w:r w:rsidRPr="00BE019C">
        <w:rPr>
          <w:rStyle w:val="Pogrubienie"/>
          <w:rFonts w:cstheme="minorHAnsi"/>
          <w:b w:val="0"/>
          <w:bCs w:val="0"/>
          <w:sz w:val="24"/>
          <w:szCs w:val="24"/>
        </w:rPr>
        <w:t>Zaplanowanie menu na kilka dni i sporządzenie na tej podstawie listy spożywczej to pierwszy krok do sukcesu</w:t>
      </w:r>
      <w:r w:rsidRPr="00BE019C">
        <w:rPr>
          <w:rStyle w:val="Pogrubienie"/>
          <w:rFonts w:cstheme="minorHAnsi"/>
          <w:sz w:val="24"/>
          <w:szCs w:val="24"/>
        </w:rPr>
        <w:t xml:space="preserve">. </w:t>
      </w:r>
      <w:r w:rsidRPr="00BE019C">
        <w:rPr>
          <w:rFonts w:cstheme="minorHAnsi"/>
          <w:sz w:val="24"/>
          <w:szCs w:val="24"/>
        </w:rPr>
        <w:t xml:space="preserve">Wymaga to czasu i zaangażowania, ale kiedy zrobisz zakupy zgodnie z tym planem, nie </w:t>
      </w:r>
      <w:r w:rsidRPr="00BE019C">
        <w:rPr>
          <w:rFonts w:cstheme="minorHAnsi"/>
          <w:sz w:val="24"/>
          <w:szCs w:val="24"/>
        </w:rPr>
        <w:lastRenderedPageBreak/>
        <w:t xml:space="preserve">wybierzesz niczego zbędnego, a w dodatku zapłacisz mniej. Zauważ, że wiele produktów sprzedaje się w dużych opakowaniach i na </w:t>
      </w:r>
      <w:r w:rsidR="00EB11FE" w:rsidRPr="00BE019C">
        <w:rPr>
          <w:rFonts w:cstheme="minorHAnsi"/>
          <w:sz w:val="24"/>
          <w:szCs w:val="24"/>
        </w:rPr>
        <w:t>jeden</w:t>
      </w:r>
      <w:r w:rsidRPr="00BE019C">
        <w:rPr>
          <w:rFonts w:cstheme="minorHAnsi"/>
          <w:sz w:val="24"/>
          <w:szCs w:val="24"/>
        </w:rPr>
        <w:t xml:space="preserve"> obiad nie zużyjesz całości danej paczki. </w:t>
      </w:r>
      <w:r w:rsidRPr="00BE019C">
        <w:rPr>
          <w:rStyle w:val="Pogrubienie"/>
          <w:rFonts w:cstheme="minorHAnsi"/>
          <w:b w:val="0"/>
          <w:bCs w:val="0"/>
          <w:sz w:val="24"/>
          <w:szCs w:val="24"/>
        </w:rPr>
        <w:t>Warto więc przemyśleć jadłospis tak, aby wykorzystywać na bieżąco, to co znajduje się już w szafkach kuchennych, lodówce oraz swoim ogrodzie.</w:t>
      </w:r>
    </w:p>
    <w:p w14:paraId="3A37DC8B" w14:textId="2A9D883B" w:rsidR="0082368E" w:rsidRPr="00BE019C" w:rsidRDefault="0082368E" w:rsidP="005A2587">
      <w:pPr>
        <w:pStyle w:val="NormalnyWeb"/>
        <w:spacing w:after="160" w:afterAutospacing="0" w:line="259" w:lineRule="auto"/>
        <w:jc w:val="both"/>
        <w:rPr>
          <w:rFonts w:asciiTheme="minorHAnsi" w:hAnsiTheme="minorHAnsi" w:cstheme="minorHAnsi"/>
          <w:b/>
          <w:bCs/>
          <w:sz w:val="28"/>
          <w:szCs w:val="28"/>
        </w:rPr>
      </w:pPr>
      <w:r w:rsidRPr="00BE019C">
        <w:rPr>
          <w:rStyle w:val="Pogrubienie"/>
          <w:rFonts w:asciiTheme="minorHAnsi" w:hAnsiTheme="minorHAnsi" w:cstheme="minorHAnsi"/>
          <w:sz w:val="28"/>
          <w:szCs w:val="28"/>
        </w:rPr>
        <w:t>K</w:t>
      </w:r>
      <w:r w:rsidR="00C83859" w:rsidRPr="00BE019C">
        <w:rPr>
          <w:rStyle w:val="Pogrubienie"/>
          <w:rFonts w:asciiTheme="minorHAnsi" w:hAnsiTheme="minorHAnsi" w:cstheme="minorHAnsi"/>
          <w:sz w:val="28"/>
          <w:szCs w:val="28"/>
        </w:rPr>
        <w:t>UPOWANIE</w:t>
      </w:r>
      <w:r w:rsidRPr="00BE019C">
        <w:rPr>
          <w:rStyle w:val="Pogrubienie"/>
          <w:rFonts w:asciiTheme="minorHAnsi" w:hAnsiTheme="minorHAnsi" w:cstheme="minorHAnsi"/>
          <w:sz w:val="28"/>
          <w:szCs w:val="28"/>
        </w:rPr>
        <w:t xml:space="preserve"> </w:t>
      </w:r>
    </w:p>
    <w:p w14:paraId="0B8FCE52" w14:textId="58966228" w:rsidR="007A476F" w:rsidRPr="00BE019C" w:rsidRDefault="0082368E" w:rsidP="00916D19">
      <w:pPr>
        <w:spacing w:before="100" w:beforeAutospacing="1"/>
        <w:jc w:val="both"/>
        <w:rPr>
          <w:rFonts w:cstheme="minorHAnsi"/>
          <w:sz w:val="24"/>
          <w:szCs w:val="24"/>
        </w:rPr>
      </w:pPr>
      <w:proofErr w:type="spellStart"/>
      <w:r w:rsidRPr="00BE019C">
        <w:rPr>
          <w:rStyle w:val="Pogrubienie"/>
          <w:rFonts w:cstheme="minorHAnsi"/>
          <w:sz w:val="24"/>
          <w:szCs w:val="24"/>
        </w:rPr>
        <w:t>Wielorazówki</w:t>
      </w:r>
      <w:proofErr w:type="spellEnd"/>
      <w:r w:rsidR="00916D19" w:rsidRPr="00BE019C">
        <w:rPr>
          <w:rStyle w:val="Pogrubienie"/>
          <w:rFonts w:cstheme="minorHAnsi"/>
          <w:sz w:val="24"/>
          <w:szCs w:val="24"/>
        </w:rPr>
        <w:t> </w:t>
      </w:r>
      <w:r w:rsidRPr="00BE019C">
        <w:rPr>
          <w:rStyle w:val="Pogrubienie"/>
          <w:rFonts w:cstheme="minorHAnsi"/>
          <w:sz w:val="24"/>
          <w:szCs w:val="24"/>
        </w:rPr>
        <w:t>zamiast</w:t>
      </w:r>
      <w:r w:rsidR="00916D19" w:rsidRPr="00BE019C">
        <w:rPr>
          <w:rStyle w:val="Pogrubienie"/>
          <w:rFonts w:cstheme="minorHAnsi"/>
          <w:sz w:val="24"/>
          <w:szCs w:val="24"/>
        </w:rPr>
        <w:t> </w:t>
      </w:r>
      <w:proofErr w:type="spellStart"/>
      <w:r w:rsidRPr="00BE019C">
        <w:rPr>
          <w:rStyle w:val="Pogrubienie"/>
          <w:rFonts w:cstheme="minorHAnsi"/>
          <w:sz w:val="24"/>
          <w:szCs w:val="24"/>
        </w:rPr>
        <w:t>foliówek</w:t>
      </w:r>
      <w:proofErr w:type="spellEnd"/>
      <w:r w:rsidRPr="00BE019C">
        <w:rPr>
          <w:rFonts w:cstheme="minorHAnsi"/>
          <w:sz w:val="24"/>
          <w:szCs w:val="24"/>
        </w:rPr>
        <w:br/>
        <w:t xml:space="preserve">Zawsze miej przy sobie wielorazową torbę na zakupy! Zaopatrz się również w cienkie jutowe woreczki, w które zapakujesz warzywa, owoce czy bakalie na wagę. </w:t>
      </w:r>
    </w:p>
    <w:p w14:paraId="68C16C89" w14:textId="65B31DA6" w:rsidR="007A476F" w:rsidRPr="00BE019C" w:rsidRDefault="0082368E" w:rsidP="00916D19">
      <w:pPr>
        <w:spacing w:before="100" w:beforeAutospacing="1"/>
        <w:jc w:val="both"/>
        <w:rPr>
          <w:rFonts w:cstheme="minorHAnsi"/>
          <w:sz w:val="24"/>
          <w:szCs w:val="24"/>
        </w:rPr>
      </w:pPr>
      <w:r w:rsidRPr="00BE019C">
        <w:rPr>
          <w:rStyle w:val="Pogrubienie"/>
          <w:rFonts w:cstheme="minorHAnsi"/>
          <w:sz w:val="24"/>
          <w:szCs w:val="24"/>
        </w:rPr>
        <w:t>Spacer,</w:t>
      </w:r>
      <w:r w:rsidR="00916D19" w:rsidRPr="00BE019C">
        <w:rPr>
          <w:rStyle w:val="Pogrubienie"/>
          <w:rFonts w:cstheme="minorHAnsi"/>
          <w:sz w:val="24"/>
          <w:szCs w:val="24"/>
        </w:rPr>
        <w:t> </w:t>
      </w:r>
      <w:r w:rsidRPr="00BE019C">
        <w:rPr>
          <w:rStyle w:val="Pogrubienie"/>
          <w:rFonts w:cstheme="minorHAnsi"/>
          <w:sz w:val="24"/>
          <w:szCs w:val="24"/>
        </w:rPr>
        <w:t>rower</w:t>
      </w:r>
      <w:r w:rsidR="00916D19" w:rsidRPr="00BE019C">
        <w:rPr>
          <w:rStyle w:val="Pogrubienie"/>
          <w:rFonts w:cstheme="minorHAnsi"/>
          <w:sz w:val="24"/>
          <w:szCs w:val="24"/>
        </w:rPr>
        <w:t> </w:t>
      </w:r>
      <w:r w:rsidRPr="00BE019C">
        <w:rPr>
          <w:rStyle w:val="Pogrubienie"/>
          <w:rFonts w:cstheme="minorHAnsi"/>
          <w:sz w:val="24"/>
          <w:szCs w:val="24"/>
        </w:rPr>
        <w:t>i</w:t>
      </w:r>
      <w:r w:rsidR="00916D19" w:rsidRPr="00BE019C">
        <w:rPr>
          <w:rStyle w:val="Pogrubienie"/>
          <w:rFonts w:cstheme="minorHAnsi"/>
          <w:sz w:val="24"/>
          <w:szCs w:val="24"/>
        </w:rPr>
        <w:t> </w:t>
      </w:r>
      <w:r w:rsidRPr="00BE019C">
        <w:rPr>
          <w:rStyle w:val="Pogrubienie"/>
          <w:rFonts w:cstheme="minorHAnsi"/>
          <w:sz w:val="24"/>
          <w:szCs w:val="24"/>
        </w:rPr>
        <w:t>autobus</w:t>
      </w:r>
      <w:r w:rsidR="00916D19" w:rsidRPr="00BE019C">
        <w:rPr>
          <w:rStyle w:val="Pogrubienie"/>
          <w:rFonts w:cstheme="minorHAnsi"/>
          <w:sz w:val="24"/>
          <w:szCs w:val="24"/>
        </w:rPr>
        <w:t> </w:t>
      </w:r>
      <w:r w:rsidRPr="00BE019C">
        <w:rPr>
          <w:rStyle w:val="Pogrubienie"/>
          <w:rFonts w:cstheme="minorHAnsi"/>
          <w:sz w:val="24"/>
          <w:szCs w:val="24"/>
        </w:rPr>
        <w:t>są</w:t>
      </w:r>
      <w:r w:rsidR="00916D19" w:rsidRPr="00BE019C">
        <w:rPr>
          <w:rStyle w:val="Pogrubienie"/>
          <w:rFonts w:cstheme="minorHAnsi"/>
          <w:sz w:val="24"/>
          <w:szCs w:val="24"/>
        </w:rPr>
        <w:t> </w:t>
      </w:r>
      <w:r w:rsidRPr="00BE019C">
        <w:rPr>
          <w:rStyle w:val="Pogrubienie"/>
          <w:rFonts w:cstheme="minorHAnsi"/>
          <w:sz w:val="24"/>
          <w:szCs w:val="24"/>
        </w:rPr>
        <w:t>trendy</w:t>
      </w:r>
      <w:r w:rsidRPr="00BE019C">
        <w:rPr>
          <w:rFonts w:cstheme="minorHAnsi"/>
          <w:sz w:val="24"/>
          <w:szCs w:val="24"/>
        </w:rPr>
        <w:br/>
        <w:t xml:space="preserve">Jeśli nie musisz robić ogromnych i ciężkich zakupów, zrezygnuj z samochodu. Przejdź </w:t>
      </w:r>
      <w:r w:rsidR="006E444B" w:rsidRPr="00BE019C">
        <w:rPr>
          <w:rFonts w:cstheme="minorHAnsi"/>
          <w:sz w:val="24"/>
          <w:szCs w:val="24"/>
        </w:rPr>
        <w:t>pieszo</w:t>
      </w:r>
      <w:r w:rsidRPr="00BE019C">
        <w:rPr>
          <w:rFonts w:cstheme="minorHAnsi"/>
          <w:sz w:val="24"/>
          <w:szCs w:val="24"/>
        </w:rPr>
        <w:t xml:space="preserve"> na pobliski targ, załóż plecak i pojedź rowerem do supermarketu, a gdy planujesz trochę większe sprawunki, skorzystaj z komunikacji miejskiej. </w:t>
      </w:r>
      <w:r w:rsidR="006E444B" w:rsidRPr="00BE019C">
        <w:rPr>
          <w:rFonts w:cstheme="minorHAnsi"/>
          <w:sz w:val="24"/>
          <w:szCs w:val="24"/>
        </w:rPr>
        <w:t>Zyska</w:t>
      </w:r>
      <w:r w:rsidRPr="00BE019C">
        <w:rPr>
          <w:rFonts w:cstheme="minorHAnsi"/>
          <w:sz w:val="24"/>
          <w:szCs w:val="24"/>
        </w:rPr>
        <w:t xml:space="preserve"> na tym nie tylko środowisko, ale także twoj</w:t>
      </w:r>
      <w:r w:rsidR="007A6DB5" w:rsidRPr="00BE019C">
        <w:rPr>
          <w:rFonts w:cstheme="minorHAnsi"/>
          <w:sz w:val="24"/>
          <w:szCs w:val="24"/>
        </w:rPr>
        <w:t>a</w:t>
      </w:r>
      <w:r w:rsidRPr="00BE019C">
        <w:rPr>
          <w:rFonts w:cstheme="minorHAnsi"/>
          <w:sz w:val="24"/>
          <w:szCs w:val="24"/>
        </w:rPr>
        <w:t xml:space="preserve"> kondycja i portfel!</w:t>
      </w:r>
    </w:p>
    <w:p w14:paraId="51A9CE06" w14:textId="0F968C52" w:rsidR="007A476F" w:rsidRPr="00BE019C" w:rsidRDefault="0082368E" w:rsidP="00916D19">
      <w:pPr>
        <w:spacing w:before="100" w:beforeAutospacing="1"/>
        <w:jc w:val="both"/>
        <w:rPr>
          <w:rFonts w:cstheme="minorHAnsi"/>
          <w:sz w:val="24"/>
          <w:szCs w:val="24"/>
        </w:rPr>
      </w:pPr>
      <w:r w:rsidRPr="00BE019C">
        <w:rPr>
          <w:rStyle w:val="Pogrubienie"/>
          <w:rFonts w:cstheme="minorHAnsi"/>
          <w:sz w:val="24"/>
          <w:szCs w:val="24"/>
        </w:rPr>
        <w:t>Kupuj</w:t>
      </w:r>
      <w:r w:rsidR="00916D19" w:rsidRPr="00BE019C">
        <w:rPr>
          <w:rStyle w:val="Pogrubienie"/>
          <w:rFonts w:cstheme="minorHAnsi"/>
          <w:sz w:val="24"/>
          <w:szCs w:val="24"/>
        </w:rPr>
        <w:t> </w:t>
      </w:r>
      <w:r w:rsidRPr="00BE019C">
        <w:rPr>
          <w:rStyle w:val="Pogrubienie"/>
          <w:rFonts w:cstheme="minorHAnsi"/>
          <w:sz w:val="24"/>
          <w:szCs w:val="24"/>
        </w:rPr>
        <w:t>na</w:t>
      </w:r>
      <w:r w:rsidR="00916D19" w:rsidRPr="00BE019C">
        <w:rPr>
          <w:rStyle w:val="Pogrubienie"/>
          <w:rFonts w:cstheme="minorHAnsi"/>
          <w:sz w:val="24"/>
          <w:szCs w:val="24"/>
        </w:rPr>
        <w:t> </w:t>
      </w:r>
      <w:r w:rsidRPr="00BE019C">
        <w:rPr>
          <w:rStyle w:val="Pogrubienie"/>
          <w:rFonts w:cstheme="minorHAnsi"/>
          <w:sz w:val="24"/>
          <w:szCs w:val="24"/>
        </w:rPr>
        <w:t>luzie</w:t>
      </w:r>
      <w:r w:rsidRPr="00BE019C">
        <w:rPr>
          <w:rFonts w:cstheme="minorHAnsi"/>
          <w:sz w:val="24"/>
          <w:szCs w:val="24"/>
        </w:rPr>
        <w:br/>
        <w:t xml:space="preserve">Zamiast zapakowanych w foliowe i plastikowe opakowania produktów, wybieraj </w:t>
      </w:r>
      <w:r w:rsidR="007A6DB5" w:rsidRPr="00BE019C">
        <w:rPr>
          <w:rFonts w:cstheme="minorHAnsi"/>
          <w:sz w:val="24"/>
          <w:szCs w:val="24"/>
        </w:rPr>
        <w:t>te</w:t>
      </w:r>
      <w:r w:rsidRPr="00BE019C">
        <w:rPr>
          <w:rFonts w:cstheme="minorHAnsi"/>
          <w:sz w:val="24"/>
          <w:szCs w:val="24"/>
        </w:rPr>
        <w:t xml:space="preserve"> na wagę. Będzie to </w:t>
      </w:r>
      <w:r w:rsidR="007A6DB5" w:rsidRPr="00BE019C">
        <w:rPr>
          <w:rFonts w:cstheme="minorHAnsi"/>
          <w:sz w:val="24"/>
          <w:szCs w:val="24"/>
        </w:rPr>
        <w:t>zarówno</w:t>
      </w:r>
      <w:r w:rsidRPr="00BE019C">
        <w:rPr>
          <w:rFonts w:cstheme="minorHAnsi"/>
          <w:sz w:val="24"/>
          <w:szCs w:val="24"/>
        </w:rPr>
        <w:t xml:space="preserve"> ekologiczne, </w:t>
      </w:r>
      <w:r w:rsidR="007A6DB5" w:rsidRPr="00BE019C">
        <w:rPr>
          <w:rFonts w:cstheme="minorHAnsi"/>
          <w:sz w:val="24"/>
          <w:szCs w:val="24"/>
        </w:rPr>
        <w:t>jak i</w:t>
      </w:r>
      <w:r w:rsidRPr="00BE019C">
        <w:rPr>
          <w:rFonts w:cstheme="minorHAnsi"/>
          <w:sz w:val="24"/>
          <w:szCs w:val="24"/>
        </w:rPr>
        <w:t xml:space="preserve"> zdrowsze. </w:t>
      </w:r>
    </w:p>
    <w:p w14:paraId="00958596" w14:textId="0ECF3EFC" w:rsidR="007A476F" w:rsidRPr="00BE019C" w:rsidRDefault="0082368E" w:rsidP="00916D19">
      <w:pPr>
        <w:spacing w:before="100" w:beforeAutospacing="1"/>
        <w:jc w:val="both"/>
        <w:rPr>
          <w:rFonts w:cstheme="minorHAnsi"/>
          <w:sz w:val="24"/>
          <w:szCs w:val="24"/>
        </w:rPr>
      </w:pPr>
      <w:r w:rsidRPr="00BE019C">
        <w:rPr>
          <w:rStyle w:val="Pogrubienie"/>
          <w:rFonts w:cstheme="minorHAnsi"/>
          <w:sz w:val="24"/>
          <w:szCs w:val="24"/>
        </w:rPr>
        <w:t>Zwróć</w:t>
      </w:r>
      <w:r w:rsidR="00916D19" w:rsidRPr="00BE019C">
        <w:rPr>
          <w:rStyle w:val="Pogrubienie"/>
          <w:rFonts w:cstheme="minorHAnsi"/>
          <w:sz w:val="24"/>
          <w:szCs w:val="24"/>
        </w:rPr>
        <w:t> </w:t>
      </w:r>
      <w:r w:rsidRPr="00BE019C">
        <w:rPr>
          <w:rStyle w:val="Pogrubienie"/>
          <w:rFonts w:cstheme="minorHAnsi"/>
          <w:sz w:val="24"/>
          <w:szCs w:val="24"/>
        </w:rPr>
        <w:t>uwagę</w:t>
      </w:r>
      <w:r w:rsidR="00916D19" w:rsidRPr="00BE019C">
        <w:rPr>
          <w:rStyle w:val="Pogrubienie"/>
          <w:rFonts w:cstheme="minorHAnsi"/>
          <w:sz w:val="24"/>
          <w:szCs w:val="24"/>
        </w:rPr>
        <w:t> </w:t>
      </w:r>
      <w:r w:rsidRPr="00BE019C">
        <w:rPr>
          <w:rStyle w:val="Pogrubienie"/>
          <w:rFonts w:cstheme="minorHAnsi"/>
          <w:sz w:val="24"/>
          <w:szCs w:val="24"/>
        </w:rPr>
        <w:t>na</w:t>
      </w:r>
      <w:r w:rsidR="00916D19" w:rsidRPr="00BE019C">
        <w:rPr>
          <w:rStyle w:val="Pogrubienie"/>
          <w:rFonts w:cstheme="minorHAnsi"/>
          <w:sz w:val="24"/>
          <w:szCs w:val="24"/>
        </w:rPr>
        <w:t> </w:t>
      </w:r>
      <w:r w:rsidRPr="00BE019C">
        <w:rPr>
          <w:rStyle w:val="Pogrubienie"/>
          <w:rFonts w:cstheme="minorHAnsi"/>
          <w:sz w:val="24"/>
          <w:szCs w:val="24"/>
        </w:rPr>
        <w:t>etykiety</w:t>
      </w:r>
      <w:r w:rsidRPr="00BE019C">
        <w:rPr>
          <w:rFonts w:cstheme="minorHAnsi"/>
          <w:sz w:val="24"/>
          <w:szCs w:val="24"/>
        </w:rPr>
        <w:br/>
        <w:t>Produkt produktowi nierówny. Zwracaj uwagę na etykiety i wybieraj produkty ekologiczne. Takie produkty są zdrowsze</w:t>
      </w:r>
      <w:r w:rsidR="007A6DB5" w:rsidRPr="00BE019C">
        <w:rPr>
          <w:rFonts w:cstheme="minorHAnsi"/>
          <w:sz w:val="24"/>
          <w:szCs w:val="24"/>
        </w:rPr>
        <w:t xml:space="preserve"> oraz</w:t>
      </w:r>
      <w:r w:rsidRPr="00BE019C">
        <w:rPr>
          <w:rFonts w:cstheme="minorHAnsi"/>
          <w:sz w:val="24"/>
          <w:szCs w:val="24"/>
        </w:rPr>
        <w:t xml:space="preserve"> lepszej jakości</w:t>
      </w:r>
      <w:r w:rsidR="008A0D68" w:rsidRPr="00BE019C">
        <w:rPr>
          <w:rFonts w:cstheme="minorHAnsi"/>
          <w:sz w:val="24"/>
          <w:szCs w:val="24"/>
        </w:rPr>
        <w:t>.</w:t>
      </w:r>
      <w:r w:rsidRPr="00BE019C">
        <w:rPr>
          <w:rFonts w:cstheme="minorHAnsi"/>
          <w:sz w:val="24"/>
          <w:szCs w:val="24"/>
        </w:rPr>
        <w:t xml:space="preserve"> </w:t>
      </w:r>
    </w:p>
    <w:p w14:paraId="4B2A17D2" w14:textId="46BC9E8D" w:rsidR="007A476F" w:rsidRPr="00BE019C" w:rsidRDefault="0082368E" w:rsidP="00916D19">
      <w:pPr>
        <w:spacing w:before="100" w:beforeAutospacing="1"/>
        <w:jc w:val="both"/>
        <w:rPr>
          <w:rStyle w:val="Pogrubienie"/>
          <w:rFonts w:cstheme="minorHAnsi"/>
          <w:sz w:val="24"/>
          <w:szCs w:val="24"/>
        </w:rPr>
      </w:pPr>
      <w:r w:rsidRPr="00BE019C">
        <w:rPr>
          <w:rStyle w:val="Pogrubienie"/>
          <w:rFonts w:cstheme="minorHAnsi"/>
          <w:sz w:val="24"/>
          <w:szCs w:val="24"/>
        </w:rPr>
        <w:t>Witaj</w:t>
      </w:r>
      <w:r w:rsidR="00916D19" w:rsidRPr="00BE019C">
        <w:rPr>
          <w:rStyle w:val="Pogrubienie"/>
          <w:rFonts w:cstheme="minorHAnsi"/>
          <w:sz w:val="24"/>
          <w:szCs w:val="24"/>
        </w:rPr>
        <w:t> </w:t>
      </w:r>
      <w:r w:rsidRPr="00BE019C">
        <w:rPr>
          <w:rStyle w:val="Pogrubienie"/>
          <w:rFonts w:cstheme="minorHAnsi"/>
          <w:sz w:val="24"/>
          <w:szCs w:val="24"/>
        </w:rPr>
        <w:t>w</w:t>
      </w:r>
      <w:r w:rsidR="00916D19" w:rsidRPr="00BE019C">
        <w:rPr>
          <w:rStyle w:val="Pogrubienie"/>
          <w:rFonts w:cstheme="minorHAnsi"/>
          <w:sz w:val="24"/>
          <w:szCs w:val="24"/>
        </w:rPr>
        <w:t> </w:t>
      </w:r>
      <w:r w:rsidRPr="00BE019C">
        <w:rPr>
          <w:rStyle w:val="Pogrubienie"/>
          <w:rFonts w:cstheme="minorHAnsi"/>
          <w:sz w:val="24"/>
          <w:szCs w:val="24"/>
        </w:rPr>
        <w:t>sąsiedztwie</w:t>
      </w:r>
      <w:r w:rsidRPr="00BE019C">
        <w:rPr>
          <w:rFonts w:cstheme="minorHAnsi"/>
          <w:sz w:val="24"/>
          <w:szCs w:val="24"/>
        </w:rPr>
        <w:br/>
        <w:t>Zamiast produktów, które zanim trafiły do sklepu, przebyły tysiące kilometrów, wybieraj</w:t>
      </w:r>
      <w:r w:rsidR="00EB11FE" w:rsidRPr="00BE019C">
        <w:rPr>
          <w:rFonts w:cstheme="minorHAnsi"/>
          <w:sz w:val="24"/>
          <w:szCs w:val="24"/>
        </w:rPr>
        <w:t xml:space="preserve"> te</w:t>
      </w:r>
      <w:r w:rsidRPr="00BE019C">
        <w:rPr>
          <w:rFonts w:cstheme="minorHAnsi"/>
          <w:sz w:val="24"/>
          <w:szCs w:val="24"/>
        </w:rPr>
        <w:t xml:space="preserve"> lokalne. </w:t>
      </w:r>
      <w:r w:rsidR="00087AF1" w:rsidRPr="00BE019C">
        <w:rPr>
          <w:rFonts w:cstheme="minorHAnsi"/>
          <w:sz w:val="24"/>
          <w:szCs w:val="24"/>
        </w:rPr>
        <w:t>K</w:t>
      </w:r>
      <w:r w:rsidRPr="00BE019C">
        <w:rPr>
          <w:rFonts w:cstheme="minorHAnsi"/>
          <w:sz w:val="24"/>
          <w:szCs w:val="24"/>
        </w:rPr>
        <w:t xml:space="preserve">upując je wesprzesz </w:t>
      </w:r>
      <w:r w:rsidR="007A6DB5" w:rsidRPr="00BE019C">
        <w:rPr>
          <w:rFonts w:cstheme="minorHAnsi"/>
          <w:sz w:val="24"/>
          <w:szCs w:val="24"/>
        </w:rPr>
        <w:t>regionalne</w:t>
      </w:r>
      <w:r w:rsidRPr="00BE019C">
        <w:rPr>
          <w:rFonts w:cstheme="minorHAnsi"/>
          <w:sz w:val="24"/>
          <w:szCs w:val="24"/>
        </w:rPr>
        <w:t xml:space="preserve"> przedsiębiorstwa</w:t>
      </w:r>
      <w:r w:rsidR="00087AF1" w:rsidRPr="00BE019C">
        <w:rPr>
          <w:rFonts w:cstheme="minorHAnsi"/>
          <w:sz w:val="24"/>
          <w:szCs w:val="24"/>
        </w:rPr>
        <w:t xml:space="preserve"> n</w:t>
      </w:r>
      <w:r w:rsidRPr="00BE019C">
        <w:rPr>
          <w:rFonts w:cstheme="minorHAnsi"/>
          <w:sz w:val="24"/>
          <w:szCs w:val="24"/>
        </w:rPr>
        <w:t xml:space="preserve">ie mówiąc już o tym, że owoce czy warzywa </w:t>
      </w:r>
      <w:r w:rsidR="007A6DB5" w:rsidRPr="00BE019C">
        <w:rPr>
          <w:rFonts w:cstheme="minorHAnsi"/>
          <w:sz w:val="24"/>
          <w:szCs w:val="24"/>
        </w:rPr>
        <w:t>pochodzące z miejscowych</w:t>
      </w:r>
      <w:r w:rsidRPr="00BE019C">
        <w:rPr>
          <w:rFonts w:cstheme="minorHAnsi"/>
          <w:sz w:val="24"/>
          <w:szCs w:val="24"/>
        </w:rPr>
        <w:t xml:space="preserve"> upraw będą smaczniejsze i zdrowsze!</w:t>
      </w:r>
    </w:p>
    <w:p w14:paraId="1ABFF38D" w14:textId="4D1B6867" w:rsidR="007A476F" w:rsidRPr="00BE019C" w:rsidRDefault="0082368E" w:rsidP="00916D19">
      <w:pPr>
        <w:spacing w:before="100" w:beforeAutospacing="1"/>
        <w:jc w:val="both"/>
        <w:rPr>
          <w:rFonts w:cstheme="minorHAnsi"/>
          <w:sz w:val="24"/>
          <w:szCs w:val="24"/>
        </w:rPr>
      </w:pPr>
      <w:r w:rsidRPr="00BE019C">
        <w:rPr>
          <w:rStyle w:val="Pogrubienie"/>
          <w:rFonts w:cstheme="minorHAnsi"/>
          <w:sz w:val="24"/>
          <w:szCs w:val="24"/>
        </w:rPr>
        <w:t>Jedz</w:t>
      </w:r>
      <w:r w:rsidR="00916D19" w:rsidRPr="00BE019C">
        <w:rPr>
          <w:rStyle w:val="Pogrubienie"/>
          <w:rFonts w:cstheme="minorHAnsi"/>
          <w:sz w:val="24"/>
          <w:szCs w:val="24"/>
        </w:rPr>
        <w:t> </w:t>
      </w:r>
      <w:r w:rsidRPr="00BE019C">
        <w:rPr>
          <w:rStyle w:val="Pogrubienie"/>
          <w:rFonts w:cstheme="minorHAnsi"/>
          <w:sz w:val="24"/>
          <w:szCs w:val="24"/>
        </w:rPr>
        <w:t>sezonowo</w:t>
      </w:r>
      <w:r w:rsidRPr="00BE019C">
        <w:rPr>
          <w:rFonts w:cstheme="minorHAnsi"/>
          <w:sz w:val="24"/>
          <w:szCs w:val="24"/>
        </w:rPr>
        <w:br/>
        <w:t>Zwracaj uwagę na jakie warzywa i owoce jest aktualnie sezon. Będą świeższe, pełne witamin</w:t>
      </w:r>
      <w:r w:rsidR="007A6DB5" w:rsidRPr="00BE019C">
        <w:rPr>
          <w:rFonts w:cstheme="minorHAnsi"/>
          <w:sz w:val="24"/>
          <w:szCs w:val="24"/>
        </w:rPr>
        <w:br/>
      </w:r>
      <w:r w:rsidRPr="00BE019C">
        <w:rPr>
          <w:rFonts w:cstheme="minorHAnsi"/>
          <w:sz w:val="24"/>
          <w:szCs w:val="24"/>
        </w:rPr>
        <w:t xml:space="preserve"> i minerałów</w:t>
      </w:r>
      <w:r w:rsidR="00087AF1" w:rsidRPr="00BE019C">
        <w:rPr>
          <w:rFonts w:cstheme="minorHAnsi"/>
          <w:sz w:val="24"/>
          <w:szCs w:val="24"/>
        </w:rPr>
        <w:t>.</w:t>
      </w:r>
    </w:p>
    <w:p w14:paraId="4722A436" w14:textId="1FBF3641" w:rsidR="007A476F" w:rsidRPr="00BE019C" w:rsidRDefault="0082368E" w:rsidP="00916D19">
      <w:pPr>
        <w:spacing w:before="100" w:beforeAutospacing="1"/>
        <w:jc w:val="both"/>
        <w:rPr>
          <w:rFonts w:cstheme="minorHAnsi"/>
          <w:sz w:val="24"/>
          <w:szCs w:val="24"/>
        </w:rPr>
      </w:pPr>
      <w:r w:rsidRPr="00BE019C">
        <w:rPr>
          <w:rStyle w:val="Pogrubienie"/>
          <w:rFonts w:cstheme="minorHAnsi"/>
          <w:sz w:val="24"/>
          <w:szCs w:val="24"/>
        </w:rPr>
        <w:t>Brzydkie</w:t>
      </w:r>
      <w:r w:rsidR="00916D19" w:rsidRPr="00BE019C">
        <w:rPr>
          <w:rStyle w:val="Pogrubienie"/>
          <w:rFonts w:cstheme="minorHAnsi"/>
          <w:sz w:val="24"/>
          <w:szCs w:val="24"/>
        </w:rPr>
        <w:t> </w:t>
      </w:r>
      <w:r w:rsidRPr="00BE019C">
        <w:rPr>
          <w:rStyle w:val="Pogrubienie"/>
          <w:rFonts w:cstheme="minorHAnsi"/>
          <w:sz w:val="24"/>
          <w:szCs w:val="24"/>
        </w:rPr>
        <w:t>też</w:t>
      </w:r>
      <w:r w:rsidR="00916D19" w:rsidRPr="00BE019C">
        <w:rPr>
          <w:rStyle w:val="Pogrubienie"/>
          <w:rFonts w:cstheme="minorHAnsi"/>
          <w:sz w:val="24"/>
          <w:szCs w:val="24"/>
        </w:rPr>
        <w:t> </w:t>
      </w:r>
      <w:r w:rsidRPr="00BE019C">
        <w:rPr>
          <w:rStyle w:val="Pogrubienie"/>
          <w:rFonts w:cstheme="minorHAnsi"/>
          <w:sz w:val="24"/>
          <w:szCs w:val="24"/>
        </w:rPr>
        <w:t>są</w:t>
      </w:r>
      <w:r w:rsidR="00916D19" w:rsidRPr="00BE019C">
        <w:rPr>
          <w:rStyle w:val="Pogrubienie"/>
          <w:rFonts w:cstheme="minorHAnsi"/>
          <w:sz w:val="24"/>
          <w:szCs w:val="24"/>
        </w:rPr>
        <w:t> </w:t>
      </w:r>
      <w:r w:rsidRPr="00BE019C">
        <w:rPr>
          <w:rStyle w:val="Pogrubienie"/>
          <w:rFonts w:cstheme="minorHAnsi"/>
          <w:sz w:val="24"/>
          <w:szCs w:val="24"/>
        </w:rPr>
        <w:t>smaczne</w:t>
      </w:r>
      <w:r w:rsidR="00916D19" w:rsidRPr="00BE019C">
        <w:rPr>
          <w:rStyle w:val="Pogrubienie"/>
          <w:rFonts w:cstheme="minorHAnsi"/>
          <w:sz w:val="24"/>
          <w:szCs w:val="24"/>
        </w:rPr>
        <w:t> </w:t>
      </w:r>
      <w:r w:rsidRPr="00BE019C">
        <w:rPr>
          <w:rStyle w:val="Pogrubienie"/>
          <w:rFonts w:cstheme="minorHAnsi"/>
          <w:sz w:val="24"/>
          <w:szCs w:val="24"/>
        </w:rPr>
        <w:t>i</w:t>
      </w:r>
      <w:r w:rsidR="00916D19" w:rsidRPr="00BE019C">
        <w:rPr>
          <w:rStyle w:val="Pogrubienie"/>
          <w:rFonts w:cstheme="minorHAnsi"/>
          <w:sz w:val="24"/>
          <w:szCs w:val="24"/>
        </w:rPr>
        <w:t> </w:t>
      </w:r>
      <w:r w:rsidRPr="00BE019C">
        <w:rPr>
          <w:rStyle w:val="Pogrubienie"/>
          <w:rFonts w:cstheme="minorHAnsi"/>
          <w:sz w:val="24"/>
          <w:szCs w:val="24"/>
        </w:rPr>
        <w:t>zdrowe</w:t>
      </w:r>
      <w:r w:rsidRPr="00BE019C">
        <w:rPr>
          <w:rFonts w:cstheme="minorHAnsi"/>
          <w:sz w:val="24"/>
          <w:szCs w:val="24"/>
        </w:rPr>
        <w:br/>
        <w:t>Jabłko nie jest idealnie okrągłe, a marchewka urosła krzywo? Nieważne! W sklepie staraj się nie odrzucać warzyw i owoców, które nie wyglądają jak z obrazka. Ich wygląd nie ma żadnego wpływu na jakość i smak, więc nie pozwól im trafić do kosza i się zmarnować. </w:t>
      </w:r>
    </w:p>
    <w:p w14:paraId="4ECB15A5" w14:textId="77777777" w:rsidR="007A6DB5" w:rsidRPr="00BE019C" w:rsidRDefault="0082368E" w:rsidP="00916D19">
      <w:pPr>
        <w:spacing w:before="100" w:beforeAutospacing="1"/>
        <w:jc w:val="both"/>
        <w:rPr>
          <w:rStyle w:val="Pogrubienie"/>
          <w:rFonts w:cstheme="minorHAnsi"/>
          <w:sz w:val="24"/>
          <w:szCs w:val="24"/>
        </w:rPr>
      </w:pPr>
      <w:r w:rsidRPr="00BE019C">
        <w:rPr>
          <w:rStyle w:val="Pogrubienie"/>
          <w:rFonts w:cstheme="minorHAnsi"/>
          <w:sz w:val="24"/>
          <w:szCs w:val="24"/>
        </w:rPr>
        <w:t>Opakowania</w:t>
      </w:r>
      <w:r w:rsidR="00270D6C" w:rsidRPr="00BE019C">
        <w:rPr>
          <w:rStyle w:val="Pogrubienie"/>
          <w:rFonts w:cstheme="minorHAnsi"/>
          <w:sz w:val="24"/>
          <w:szCs w:val="24"/>
        </w:rPr>
        <w:t> </w:t>
      </w:r>
      <w:r w:rsidRPr="00BE019C">
        <w:rPr>
          <w:rStyle w:val="Pogrubienie"/>
          <w:rFonts w:cstheme="minorHAnsi"/>
          <w:sz w:val="24"/>
          <w:szCs w:val="24"/>
        </w:rPr>
        <w:t>są</w:t>
      </w:r>
      <w:r w:rsidR="00270D6C" w:rsidRPr="00BE019C">
        <w:rPr>
          <w:rStyle w:val="Pogrubienie"/>
          <w:rFonts w:cstheme="minorHAnsi"/>
          <w:sz w:val="24"/>
          <w:szCs w:val="24"/>
        </w:rPr>
        <w:t> </w:t>
      </w:r>
      <w:r w:rsidRPr="00BE019C">
        <w:rPr>
          <w:rStyle w:val="Pogrubienie"/>
          <w:rFonts w:cstheme="minorHAnsi"/>
          <w:sz w:val="24"/>
          <w:szCs w:val="24"/>
        </w:rPr>
        <w:t>ważne</w:t>
      </w:r>
      <w:r w:rsidRPr="00BE019C">
        <w:rPr>
          <w:rFonts w:cstheme="minorHAnsi"/>
          <w:sz w:val="24"/>
          <w:szCs w:val="24"/>
        </w:rPr>
        <w:br/>
        <w:t xml:space="preserve">Staraj się wybierać produkty w opakowaniach wielorazowego użytku bądź nadających się do recyklingu. Oczywiście najlepsze są papier i szkło, jednak nie każdy plastik jest zły. Niektóre plastikowe opakowania są z surowców </w:t>
      </w:r>
      <w:r w:rsidR="007A6DB5" w:rsidRPr="00BE019C">
        <w:rPr>
          <w:rFonts w:cstheme="minorHAnsi"/>
          <w:sz w:val="24"/>
          <w:szCs w:val="24"/>
        </w:rPr>
        <w:t>wtórnych</w:t>
      </w:r>
      <w:r w:rsidRPr="00BE019C">
        <w:rPr>
          <w:rFonts w:cstheme="minorHAnsi"/>
          <w:sz w:val="24"/>
          <w:szCs w:val="24"/>
        </w:rPr>
        <w:t xml:space="preserve"> i nadają się do ponownego</w:t>
      </w:r>
      <w:r w:rsidR="00916D19" w:rsidRPr="00BE019C">
        <w:rPr>
          <w:rFonts w:cstheme="minorHAnsi"/>
          <w:sz w:val="24"/>
          <w:szCs w:val="24"/>
        </w:rPr>
        <w:t> </w:t>
      </w:r>
      <w:r w:rsidRPr="00BE019C">
        <w:rPr>
          <w:rFonts w:cstheme="minorHAnsi"/>
          <w:sz w:val="24"/>
          <w:szCs w:val="24"/>
        </w:rPr>
        <w:t>wykorzystania. </w:t>
      </w:r>
      <w:r w:rsidRPr="00BE019C">
        <w:rPr>
          <w:rFonts w:cstheme="minorHAnsi"/>
          <w:sz w:val="24"/>
          <w:szCs w:val="24"/>
        </w:rPr>
        <w:br/>
      </w:r>
    </w:p>
    <w:p w14:paraId="3A5A3598" w14:textId="40E159AB" w:rsidR="007A476F" w:rsidRPr="00BE019C" w:rsidRDefault="007A6DB5" w:rsidP="00916D19">
      <w:pPr>
        <w:spacing w:before="100" w:beforeAutospacing="1"/>
        <w:jc w:val="both"/>
        <w:rPr>
          <w:rFonts w:cstheme="minorHAnsi"/>
          <w:b/>
          <w:bCs/>
          <w:sz w:val="24"/>
          <w:szCs w:val="24"/>
        </w:rPr>
      </w:pPr>
      <w:r w:rsidRPr="00BE019C">
        <w:rPr>
          <w:rStyle w:val="Pogrubienie"/>
          <w:rFonts w:cstheme="minorHAnsi"/>
          <w:sz w:val="24"/>
          <w:szCs w:val="24"/>
        </w:rPr>
        <w:br w:type="column"/>
      </w:r>
      <w:r w:rsidR="0082368E" w:rsidRPr="00BE019C">
        <w:rPr>
          <w:rStyle w:val="Pogrubienie"/>
          <w:rFonts w:cstheme="minorHAnsi"/>
          <w:sz w:val="24"/>
          <w:szCs w:val="24"/>
        </w:rPr>
        <w:lastRenderedPageBreak/>
        <w:t>Nie</w:t>
      </w:r>
      <w:r w:rsidR="00916D19" w:rsidRPr="00BE019C">
        <w:rPr>
          <w:rStyle w:val="Pogrubienie"/>
          <w:rFonts w:cstheme="minorHAnsi"/>
          <w:sz w:val="24"/>
          <w:szCs w:val="24"/>
        </w:rPr>
        <w:t> </w:t>
      </w:r>
      <w:r w:rsidR="0082368E" w:rsidRPr="00BE019C">
        <w:rPr>
          <w:rStyle w:val="Pogrubienie"/>
          <w:rFonts w:cstheme="minorHAnsi"/>
          <w:sz w:val="24"/>
          <w:szCs w:val="24"/>
        </w:rPr>
        <w:t>daj</w:t>
      </w:r>
      <w:r w:rsidR="00916D19" w:rsidRPr="00BE019C">
        <w:rPr>
          <w:rStyle w:val="Pogrubienie"/>
          <w:rFonts w:cstheme="minorHAnsi"/>
          <w:sz w:val="24"/>
          <w:szCs w:val="24"/>
        </w:rPr>
        <w:t> </w:t>
      </w:r>
      <w:r w:rsidR="0082368E" w:rsidRPr="00BE019C">
        <w:rPr>
          <w:rStyle w:val="Pogrubienie"/>
          <w:rFonts w:cstheme="minorHAnsi"/>
          <w:sz w:val="24"/>
          <w:szCs w:val="24"/>
        </w:rPr>
        <w:t>się</w:t>
      </w:r>
      <w:r w:rsidR="00916D19" w:rsidRPr="00BE019C">
        <w:rPr>
          <w:rStyle w:val="Pogrubienie"/>
          <w:rFonts w:cstheme="minorHAnsi"/>
          <w:sz w:val="24"/>
          <w:szCs w:val="24"/>
        </w:rPr>
        <w:t> </w:t>
      </w:r>
      <w:r w:rsidR="0082368E" w:rsidRPr="00BE019C">
        <w:rPr>
          <w:rStyle w:val="Pogrubienie"/>
          <w:rFonts w:cstheme="minorHAnsi"/>
          <w:sz w:val="24"/>
          <w:szCs w:val="24"/>
        </w:rPr>
        <w:t>wyprzedażom</w:t>
      </w:r>
      <w:r w:rsidR="0082368E" w:rsidRPr="00BE019C">
        <w:rPr>
          <w:rFonts w:cstheme="minorHAnsi"/>
          <w:sz w:val="24"/>
          <w:szCs w:val="24"/>
        </w:rPr>
        <w:br/>
        <w:t xml:space="preserve">Ile razy zdarzyło ci się kupić coś niepotrzebnego tylko dlatego, że było przecenione? Nie daj się skusić na promocje! Wydasz niepotrzebnie pieniądze na coś, co </w:t>
      </w:r>
      <w:r w:rsidR="00341F9B" w:rsidRPr="00BE019C">
        <w:rPr>
          <w:rFonts w:cstheme="minorHAnsi"/>
          <w:sz w:val="24"/>
          <w:szCs w:val="24"/>
        </w:rPr>
        <w:t>może okazać się zbędne</w:t>
      </w:r>
      <w:r w:rsidR="0082368E" w:rsidRPr="00BE019C">
        <w:rPr>
          <w:rFonts w:cstheme="minorHAnsi"/>
          <w:sz w:val="24"/>
          <w:szCs w:val="24"/>
        </w:rPr>
        <w:t xml:space="preserve">, a po niedługim czasie trafi na </w:t>
      </w:r>
      <w:r w:rsidRPr="00BE019C">
        <w:rPr>
          <w:rFonts w:cstheme="minorHAnsi"/>
          <w:sz w:val="24"/>
          <w:szCs w:val="24"/>
        </w:rPr>
        <w:t>składowisko</w:t>
      </w:r>
      <w:r w:rsidR="0082368E" w:rsidRPr="00BE019C">
        <w:rPr>
          <w:rFonts w:cstheme="minorHAnsi"/>
          <w:sz w:val="24"/>
          <w:szCs w:val="24"/>
        </w:rPr>
        <w:t xml:space="preserve"> śmieci</w:t>
      </w:r>
      <w:r w:rsidR="00341F9B" w:rsidRPr="00BE019C">
        <w:rPr>
          <w:rFonts w:cstheme="minorHAnsi"/>
          <w:sz w:val="24"/>
          <w:szCs w:val="24"/>
        </w:rPr>
        <w:t>,</w:t>
      </w:r>
      <w:r w:rsidR="0082368E" w:rsidRPr="00BE019C">
        <w:rPr>
          <w:rFonts w:cstheme="minorHAnsi"/>
          <w:sz w:val="24"/>
          <w:szCs w:val="24"/>
        </w:rPr>
        <w:t xml:space="preserve"> </w:t>
      </w:r>
      <w:r w:rsidR="00341F9B" w:rsidRPr="00BE019C">
        <w:rPr>
          <w:rFonts w:cstheme="minorHAnsi"/>
          <w:sz w:val="24"/>
          <w:szCs w:val="24"/>
        </w:rPr>
        <w:t>zanieczyszczając środowisko naturalne</w:t>
      </w:r>
      <w:r w:rsidR="0082368E" w:rsidRPr="00BE019C">
        <w:rPr>
          <w:rFonts w:cstheme="minorHAnsi"/>
          <w:sz w:val="24"/>
          <w:szCs w:val="24"/>
        </w:rPr>
        <w:t>.</w:t>
      </w:r>
    </w:p>
    <w:p w14:paraId="06DE42E7" w14:textId="46B784B3" w:rsidR="007A476F" w:rsidRPr="00BE019C" w:rsidRDefault="0082368E" w:rsidP="00916D19">
      <w:pPr>
        <w:spacing w:before="100" w:beforeAutospacing="1"/>
        <w:jc w:val="both"/>
        <w:rPr>
          <w:rFonts w:cstheme="minorHAnsi"/>
          <w:sz w:val="24"/>
          <w:szCs w:val="24"/>
        </w:rPr>
      </w:pPr>
      <w:r w:rsidRPr="00BE019C">
        <w:rPr>
          <w:rStyle w:val="Pogrubienie"/>
          <w:rFonts w:cstheme="minorHAnsi"/>
          <w:sz w:val="24"/>
          <w:szCs w:val="24"/>
        </w:rPr>
        <w:t>Bądź</w:t>
      </w:r>
      <w:r w:rsidR="00916D19" w:rsidRPr="00BE019C">
        <w:rPr>
          <w:rStyle w:val="Pogrubienie"/>
          <w:rFonts w:cstheme="minorHAnsi"/>
          <w:sz w:val="24"/>
          <w:szCs w:val="24"/>
        </w:rPr>
        <w:t> </w:t>
      </w:r>
      <w:proofErr w:type="spellStart"/>
      <w:r w:rsidRPr="00BE019C">
        <w:rPr>
          <w:rStyle w:val="Pogrubienie"/>
          <w:rFonts w:cstheme="minorHAnsi"/>
          <w:sz w:val="24"/>
          <w:szCs w:val="24"/>
        </w:rPr>
        <w:t>vege</w:t>
      </w:r>
      <w:proofErr w:type="spellEnd"/>
      <w:r w:rsidRPr="00BE019C">
        <w:rPr>
          <w:rFonts w:cstheme="minorHAnsi"/>
          <w:sz w:val="24"/>
          <w:szCs w:val="24"/>
        </w:rPr>
        <w:br/>
        <w:t>Wysoka emisja CO</w:t>
      </w:r>
      <w:r w:rsidRPr="00BE019C">
        <w:rPr>
          <w:rFonts w:cstheme="minorHAnsi"/>
          <w:sz w:val="24"/>
          <w:szCs w:val="24"/>
          <w:vertAlign w:val="subscript"/>
        </w:rPr>
        <w:t>2</w:t>
      </w:r>
      <w:r w:rsidRPr="00BE019C">
        <w:rPr>
          <w:rFonts w:cstheme="minorHAnsi"/>
          <w:sz w:val="24"/>
          <w:szCs w:val="24"/>
        </w:rPr>
        <w:t xml:space="preserve"> jest spowodowana w dużej mierze przez przemysł mięsny. Spróbuj diety wegańskiej</w:t>
      </w:r>
      <w:r w:rsidR="00341F9B" w:rsidRPr="00BE019C">
        <w:rPr>
          <w:rFonts w:cstheme="minorHAnsi"/>
          <w:sz w:val="24"/>
          <w:szCs w:val="24"/>
        </w:rPr>
        <w:t xml:space="preserve"> lub</w:t>
      </w:r>
      <w:r w:rsidRPr="00BE019C">
        <w:rPr>
          <w:rFonts w:cstheme="minorHAnsi"/>
          <w:sz w:val="24"/>
          <w:szCs w:val="24"/>
        </w:rPr>
        <w:t xml:space="preserve"> wegetariańskiej, by pomóc środowisku! Na rynku dostępnych jest mnóstwo zamienników, z którymi nawet nie odczujesz braku mięsa. Jeśli nie jesteś w stanie zrezygnować całkowicie, postaraj się ograniczyć jego spożycie.</w:t>
      </w:r>
    </w:p>
    <w:p w14:paraId="27E7E3D4" w14:textId="284575C7" w:rsidR="00AE234F" w:rsidRPr="00BE019C" w:rsidRDefault="0082368E" w:rsidP="00916D19">
      <w:pPr>
        <w:spacing w:before="100" w:beforeAutospacing="1"/>
        <w:jc w:val="both"/>
        <w:rPr>
          <w:rFonts w:cstheme="minorHAnsi"/>
          <w:sz w:val="24"/>
          <w:szCs w:val="24"/>
        </w:rPr>
      </w:pPr>
      <w:r w:rsidRPr="00BE019C">
        <w:rPr>
          <w:rStyle w:val="Pogrubienie"/>
          <w:rFonts w:cstheme="minorHAnsi"/>
          <w:sz w:val="24"/>
          <w:szCs w:val="24"/>
        </w:rPr>
        <w:t>Większe</w:t>
      </w:r>
      <w:r w:rsidR="00916D19" w:rsidRPr="00BE019C">
        <w:rPr>
          <w:rStyle w:val="Pogrubienie"/>
          <w:rFonts w:cstheme="minorHAnsi"/>
          <w:sz w:val="24"/>
          <w:szCs w:val="24"/>
        </w:rPr>
        <w:t> </w:t>
      </w:r>
      <w:r w:rsidRPr="00BE019C">
        <w:rPr>
          <w:rStyle w:val="Pogrubienie"/>
          <w:rFonts w:cstheme="minorHAnsi"/>
          <w:sz w:val="24"/>
          <w:szCs w:val="24"/>
        </w:rPr>
        <w:t>opakowania</w:t>
      </w:r>
      <w:r w:rsidR="00916D19" w:rsidRPr="00BE019C">
        <w:rPr>
          <w:rStyle w:val="Pogrubienie"/>
          <w:rFonts w:cstheme="minorHAnsi"/>
          <w:sz w:val="24"/>
          <w:szCs w:val="24"/>
        </w:rPr>
        <w:t> </w:t>
      </w:r>
      <w:r w:rsidRPr="00BE019C">
        <w:rPr>
          <w:rStyle w:val="Pogrubienie"/>
          <w:rFonts w:cstheme="minorHAnsi"/>
          <w:sz w:val="24"/>
          <w:szCs w:val="24"/>
        </w:rPr>
        <w:t>rządzą</w:t>
      </w:r>
      <w:r w:rsidRPr="00BE019C">
        <w:rPr>
          <w:rFonts w:cstheme="minorHAnsi"/>
          <w:sz w:val="24"/>
          <w:szCs w:val="24"/>
        </w:rPr>
        <w:br/>
        <w:t>Postaraj się nie kupować za każdym razem malutkiego opakowania np. z kawą. Postaw na dużą paczkę, z której porcje będziesz przesypywać do mniejszego pojemniczka.</w:t>
      </w:r>
    </w:p>
    <w:p w14:paraId="0923871B" w14:textId="4B34BCB7" w:rsidR="00E217CB" w:rsidRPr="00BE019C" w:rsidRDefault="0082368E" w:rsidP="00916D19">
      <w:pPr>
        <w:spacing w:before="100" w:beforeAutospacing="1"/>
        <w:jc w:val="both"/>
        <w:rPr>
          <w:rFonts w:cstheme="minorHAnsi"/>
          <w:b/>
          <w:bCs/>
          <w:sz w:val="24"/>
          <w:szCs w:val="24"/>
        </w:rPr>
      </w:pPr>
      <w:r w:rsidRPr="00BE019C">
        <w:rPr>
          <w:rFonts w:cstheme="minorHAnsi"/>
          <w:b/>
          <w:bCs/>
          <w:sz w:val="24"/>
          <w:szCs w:val="24"/>
        </w:rPr>
        <w:t>Wykorzystuj</w:t>
      </w:r>
      <w:r w:rsidR="00916D19" w:rsidRPr="00BE019C">
        <w:rPr>
          <w:rFonts w:cstheme="minorHAnsi"/>
          <w:b/>
          <w:bCs/>
          <w:sz w:val="24"/>
          <w:szCs w:val="24"/>
        </w:rPr>
        <w:t> </w:t>
      </w:r>
      <w:r w:rsidRPr="00BE019C">
        <w:rPr>
          <w:rFonts w:cstheme="minorHAnsi"/>
          <w:b/>
          <w:bCs/>
          <w:sz w:val="24"/>
          <w:szCs w:val="24"/>
        </w:rPr>
        <w:t>to</w:t>
      </w:r>
      <w:r w:rsidR="00916D19" w:rsidRPr="00BE019C">
        <w:rPr>
          <w:rFonts w:cstheme="minorHAnsi"/>
          <w:b/>
          <w:bCs/>
          <w:sz w:val="24"/>
          <w:szCs w:val="24"/>
        </w:rPr>
        <w:t> </w:t>
      </w:r>
      <w:r w:rsidRPr="00BE019C">
        <w:rPr>
          <w:rFonts w:cstheme="minorHAnsi"/>
          <w:b/>
          <w:bCs/>
          <w:sz w:val="24"/>
          <w:szCs w:val="24"/>
        </w:rPr>
        <w:t>co</w:t>
      </w:r>
      <w:r w:rsidR="00916D19" w:rsidRPr="00BE019C">
        <w:rPr>
          <w:rFonts w:cstheme="minorHAnsi"/>
          <w:b/>
          <w:bCs/>
          <w:sz w:val="24"/>
          <w:szCs w:val="24"/>
        </w:rPr>
        <w:t> </w:t>
      </w:r>
      <w:r w:rsidR="00341F9B" w:rsidRPr="00BE019C">
        <w:rPr>
          <w:rFonts w:cstheme="minorHAnsi"/>
          <w:b/>
          <w:bCs/>
          <w:sz w:val="24"/>
          <w:szCs w:val="24"/>
        </w:rPr>
        <w:t>uprawiasz</w:t>
      </w:r>
      <w:r w:rsidR="00662E65" w:rsidRPr="00BE019C">
        <w:rPr>
          <w:rFonts w:cstheme="minorHAnsi"/>
          <w:sz w:val="24"/>
          <w:szCs w:val="24"/>
        </w:rPr>
        <w:br/>
      </w:r>
      <w:r w:rsidRPr="00BE019C">
        <w:rPr>
          <w:rFonts w:cstheme="minorHAnsi"/>
          <w:sz w:val="24"/>
          <w:szCs w:val="24"/>
        </w:rPr>
        <w:t xml:space="preserve">Nawet </w:t>
      </w:r>
      <w:r w:rsidR="00341F9B" w:rsidRPr="00BE019C">
        <w:rPr>
          <w:rFonts w:cstheme="minorHAnsi"/>
          <w:sz w:val="24"/>
          <w:szCs w:val="24"/>
        </w:rPr>
        <w:t>uprawa</w:t>
      </w:r>
      <w:r w:rsidRPr="00BE019C">
        <w:rPr>
          <w:rFonts w:cstheme="minorHAnsi"/>
          <w:sz w:val="24"/>
          <w:szCs w:val="24"/>
        </w:rPr>
        <w:t xml:space="preserve"> niewielkiej ilości ziół i warzyw na balkonie czy w przydomowym ogródku sprzyja dbałości o środowisko </w:t>
      </w:r>
      <w:r w:rsidR="00341F9B" w:rsidRPr="00BE019C">
        <w:rPr>
          <w:rFonts w:cstheme="minorHAnsi"/>
          <w:sz w:val="24"/>
          <w:szCs w:val="24"/>
        </w:rPr>
        <w:t>zwiększając</w:t>
      </w:r>
      <w:r w:rsidRPr="00BE019C">
        <w:rPr>
          <w:rFonts w:cstheme="minorHAnsi"/>
          <w:sz w:val="24"/>
          <w:szCs w:val="24"/>
        </w:rPr>
        <w:t xml:space="preserve"> oszczędność energii na</w:t>
      </w:r>
      <w:r w:rsidR="00206DB0" w:rsidRPr="00BE019C">
        <w:rPr>
          <w:rFonts w:cstheme="minorHAnsi"/>
          <w:sz w:val="24"/>
          <w:szCs w:val="24"/>
        </w:rPr>
        <w:t xml:space="preserve"> ich</w:t>
      </w:r>
      <w:r w:rsidR="00341F9B" w:rsidRPr="00BE019C">
        <w:rPr>
          <w:rFonts w:cstheme="minorHAnsi"/>
          <w:sz w:val="24"/>
          <w:szCs w:val="24"/>
        </w:rPr>
        <w:t xml:space="preserve"> </w:t>
      </w:r>
      <w:r w:rsidRPr="00BE019C">
        <w:rPr>
          <w:rFonts w:cstheme="minorHAnsi"/>
          <w:sz w:val="24"/>
          <w:szCs w:val="24"/>
        </w:rPr>
        <w:t xml:space="preserve">produkcję i transport </w:t>
      </w:r>
      <w:r w:rsidR="00BE019C">
        <w:rPr>
          <w:rFonts w:cstheme="minorHAnsi"/>
          <w:sz w:val="24"/>
          <w:szCs w:val="24"/>
        </w:rPr>
        <w:br/>
      </w:r>
      <w:r w:rsidRPr="00BE019C">
        <w:rPr>
          <w:rFonts w:cstheme="minorHAnsi"/>
          <w:sz w:val="24"/>
          <w:szCs w:val="24"/>
        </w:rPr>
        <w:t xml:space="preserve">w warunkach przemysłowych. Dodatkowo </w:t>
      </w:r>
      <w:r w:rsidR="00341F9B" w:rsidRPr="00BE019C">
        <w:rPr>
          <w:rFonts w:cstheme="minorHAnsi"/>
          <w:sz w:val="24"/>
          <w:szCs w:val="24"/>
        </w:rPr>
        <w:t>jesteśmy świadomi tego co spożywamy</w:t>
      </w:r>
      <w:r w:rsidRPr="00BE019C">
        <w:rPr>
          <w:rFonts w:cstheme="minorHAnsi"/>
          <w:sz w:val="24"/>
          <w:szCs w:val="24"/>
        </w:rPr>
        <w:t>.</w:t>
      </w:r>
    </w:p>
    <w:p w14:paraId="6283B561" w14:textId="4AF40450" w:rsidR="007A476F" w:rsidRPr="00BE019C" w:rsidRDefault="009705E8" w:rsidP="00916D19">
      <w:pPr>
        <w:spacing w:before="100" w:beforeAutospacing="1"/>
        <w:jc w:val="both"/>
        <w:rPr>
          <w:rStyle w:val="Pogrubienie"/>
          <w:rFonts w:eastAsia="Times New Roman" w:cstheme="minorHAnsi"/>
          <w:b w:val="0"/>
          <w:bCs w:val="0"/>
          <w:sz w:val="24"/>
          <w:szCs w:val="24"/>
          <w:lang w:eastAsia="pl-PL"/>
        </w:rPr>
      </w:pPr>
      <w:r w:rsidRPr="00BE019C">
        <w:rPr>
          <w:rStyle w:val="Pogrubienie"/>
          <w:rFonts w:cstheme="minorHAnsi"/>
          <w:sz w:val="24"/>
          <w:szCs w:val="24"/>
        </w:rPr>
        <w:t>Dania</w:t>
      </w:r>
      <w:r w:rsidR="00916D19" w:rsidRPr="00BE019C">
        <w:rPr>
          <w:rStyle w:val="Pogrubienie"/>
          <w:rFonts w:cstheme="minorHAnsi"/>
          <w:sz w:val="24"/>
          <w:szCs w:val="24"/>
        </w:rPr>
        <w:t> </w:t>
      </w:r>
      <w:r w:rsidRPr="00BE019C">
        <w:rPr>
          <w:rStyle w:val="Pogrubienie"/>
          <w:rFonts w:cstheme="minorHAnsi"/>
          <w:sz w:val="24"/>
          <w:szCs w:val="24"/>
        </w:rPr>
        <w:t>z</w:t>
      </w:r>
      <w:r w:rsidR="00916D19" w:rsidRPr="00BE019C">
        <w:rPr>
          <w:rStyle w:val="Pogrubienie"/>
          <w:rFonts w:cstheme="minorHAnsi"/>
          <w:sz w:val="24"/>
          <w:szCs w:val="24"/>
        </w:rPr>
        <w:t> </w:t>
      </w:r>
      <w:r w:rsidRPr="00BE019C">
        <w:rPr>
          <w:rStyle w:val="Pogrubienie"/>
          <w:rFonts w:cstheme="minorHAnsi"/>
          <w:sz w:val="24"/>
          <w:szCs w:val="24"/>
        </w:rPr>
        <w:t>resztek</w:t>
      </w:r>
      <w:r w:rsidRPr="00BE019C">
        <w:rPr>
          <w:rFonts w:eastAsia="Times New Roman" w:cstheme="minorHAnsi"/>
          <w:sz w:val="24"/>
          <w:szCs w:val="24"/>
          <w:lang w:eastAsia="pl-PL"/>
        </w:rPr>
        <w:br/>
      </w:r>
      <w:r w:rsidRPr="00BE019C">
        <w:rPr>
          <w:rFonts w:cstheme="minorHAnsi"/>
          <w:sz w:val="24"/>
          <w:szCs w:val="24"/>
        </w:rPr>
        <w:t xml:space="preserve">Masz w lodówce kawałki wędliny, resztki sera i różne warzywa? Zamiast je wyrzucać lub ponownie kupować składniki  - zrób z nich sałatkę lub zapiekankę. </w:t>
      </w:r>
      <w:r w:rsidRPr="00BE019C">
        <w:rPr>
          <w:rStyle w:val="Pogrubienie"/>
          <w:rFonts w:cstheme="minorHAnsi"/>
          <w:b w:val="0"/>
          <w:bCs w:val="0"/>
          <w:sz w:val="24"/>
          <w:szCs w:val="24"/>
        </w:rPr>
        <w:t>Potrawy powstałe w wyniku tzw. sprzątania lodówki są najsmaczniejsze!</w:t>
      </w:r>
    </w:p>
    <w:p w14:paraId="61A7818F" w14:textId="52E8A47A" w:rsidR="007A476F" w:rsidRPr="00BE019C" w:rsidRDefault="009705E8" w:rsidP="00916D19">
      <w:pPr>
        <w:spacing w:before="100" w:beforeAutospacing="1"/>
        <w:jc w:val="both"/>
        <w:rPr>
          <w:rFonts w:cstheme="minorHAnsi"/>
          <w:sz w:val="24"/>
          <w:szCs w:val="24"/>
        </w:rPr>
      </w:pPr>
      <w:r w:rsidRPr="00BE019C">
        <w:rPr>
          <w:rFonts w:cstheme="minorHAnsi"/>
          <w:b/>
          <w:bCs/>
          <w:sz w:val="24"/>
          <w:szCs w:val="24"/>
        </w:rPr>
        <w:t>Nie</w:t>
      </w:r>
      <w:r w:rsidR="00916D19" w:rsidRPr="00BE019C">
        <w:rPr>
          <w:rFonts w:cstheme="minorHAnsi"/>
          <w:b/>
          <w:bCs/>
          <w:sz w:val="24"/>
          <w:szCs w:val="24"/>
        </w:rPr>
        <w:t> </w:t>
      </w:r>
      <w:r w:rsidRPr="00BE019C">
        <w:rPr>
          <w:rFonts w:cstheme="minorHAnsi"/>
          <w:b/>
          <w:bCs/>
          <w:sz w:val="24"/>
          <w:szCs w:val="24"/>
        </w:rPr>
        <w:t>wyrzucaj</w:t>
      </w:r>
      <w:r w:rsidR="00916D19" w:rsidRPr="00BE019C">
        <w:rPr>
          <w:rFonts w:cstheme="minorHAnsi"/>
          <w:b/>
          <w:bCs/>
          <w:sz w:val="24"/>
          <w:szCs w:val="24"/>
        </w:rPr>
        <w:t> </w:t>
      </w:r>
      <w:r w:rsidRPr="00BE019C">
        <w:rPr>
          <w:rFonts w:cstheme="minorHAnsi"/>
          <w:b/>
          <w:bCs/>
          <w:sz w:val="24"/>
          <w:szCs w:val="24"/>
        </w:rPr>
        <w:t>czerstwego</w:t>
      </w:r>
      <w:r w:rsidR="00916D19" w:rsidRPr="00BE019C">
        <w:rPr>
          <w:rFonts w:cstheme="minorHAnsi"/>
          <w:b/>
          <w:bCs/>
          <w:sz w:val="24"/>
          <w:szCs w:val="24"/>
        </w:rPr>
        <w:t> </w:t>
      </w:r>
      <w:r w:rsidRPr="00BE019C">
        <w:rPr>
          <w:rFonts w:cstheme="minorHAnsi"/>
          <w:b/>
          <w:bCs/>
          <w:sz w:val="24"/>
          <w:szCs w:val="24"/>
        </w:rPr>
        <w:t>chleba</w:t>
      </w:r>
      <w:r w:rsidRPr="00BE019C">
        <w:rPr>
          <w:rFonts w:cstheme="minorHAnsi"/>
          <w:b/>
          <w:bCs/>
          <w:sz w:val="24"/>
          <w:szCs w:val="24"/>
        </w:rPr>
        <w:br/>
      </w:r>
      <w:r w:rsidRPr="00BE019C">
        <w:rPr>
          <w:rFonts w:cstheme="minorHAnsi"/>
          <w:sz w:val="24"/>
          <w:szCs w:val="24"/>
        </w:rPr>
        <w:t>Czerstwe pieczywo bardzo często trafia do śmieci. Całkowicie niesłusznie, bo w prosty i szybki sposób można przygotować z niego pyszne zapiekanki albo grzanki na słodko lub na wytrawnie. Dobrym pomysłem jest także wysuszenie chleba lub bułek, a następnie rozdrobnienie ich na tarce, dzięki czemu otrzymamy bułkę tartą.</w:t>
      </w:r>
    </w:p>
    <w:p w14:paraId="44C26D5D" w14:textId="6A6BC17E" w:rsidR="007A476F" w:rsidRPr="00BE019C" w:rsidRDefault="009705E8" w:rsidP="00916D19">
      <w:pPr>
        <w:spacing w:before="100" w:beforeAutospacing="1"/>
        <w:jc w:val="both"/>
        <w:rPr>
          <w:rFonts w:cstheme="minorHAnsi"/>
          <w:sz w:val="24"/>
          <w:szCs w:val="24"/>
        </w:rPr>
      </w:pPr>
      <w:r w:rsidRPr="00BE019C">
        <w:rPr>
          <w:rFonts w:cstheme="minorHAnsi"/>
          <w:b/>
          <w:bCs/>
          <w:sz w:val="24"/>
          <w:szCs w:val="24"/>
        </w:rPr>
        <w:t>Zamrażaj</w:t>
      </w:r>
      <w:r w:rsidR="00916D19" w:rsidRPr="00BE019C">
        <w:rPr>
          <w:rFonts w:cstheme="minorHAnsi"/>
          <w:b/>
          <w:bCs/>
          <w:sz w:val="24"/>
          <w:szCs w:val="24"/>
        </w:rPr>
        <w:t> </w:t>
      </w:r>
      <w:r w:rsidRPr="00BE019C">
        <w:rPr>
          <w:rFonts w:cstheme="minorHAnsi"/>
          <w:b/>
          <w:bCs/>
          <w:sz w:val="24"/>
          <w:szCs w:val="24"/>
        </w:rPr>
        <w:t>zioła</w:t>
      </w:r>
      <w:r w:rsidRPr="00BE019C">
        <w:rPr>
          <w:rFonts w:cstheme="minorHAnsi"/>
          <w:b/>
          <w:bCs/>
          <w:sz w:val="24"/>
          <w:szCs w:val="24"/>
        </w:rPr>
        <w:br/>
      </w:r>
      <w:r w:rsidRPr="00BE019C">
        <w:rPr>
          <w:rFonts w:cstheme="minorHAnsi"/>
          <w:sz w:val="24"/>
          <w:szCs w:val="24"/>
        </w:rPr>
        <w:t xml:space="preserve">Latem warto zamrozić świeże, posiekane </w:t>
      </w:r>
      <w:hyperlink r:id="rId9" w:history="1">
        <w:r w:rsidRPr="00BE019C">
          <w:rPr>
            <w:rStyle w:val="Hipercze"/>
            <w:rFonts w:cstheme="minorHAnsi"/>
            <w:color w:val="auto"/>
            <w:sz w:val="24"/>
            <w:szCs w:val="24"/>
            <w:u w:val="none"/>
          </w:rPr>
          <w:t>zioła</w:t>
        </w:r>
      </w:hyperlink>
      <w:r w:rsidRPr="00BE019C">
        <w:rPr>
          <w:rFonts w:cstheme="minorHAnsi"/>
          <w:sz w:val="24"/>
          <w:szCs w:val="24"/>
        </w:rPr>
        <w:t xml:space="preserve">, takie jak bazylia, koperek czy szczypiorek. Dzięki temu nie będzie </w:t>
      </w:r>
      <w:r w:rsidR="00341F9B" w:rsidRPr="00BE019C">
        <w:rPr>
          <w:rFonts w:cstheme="minorHAnsi"/>
          <w:sz w:val="24"/>
          <w:szCs w:val="24"/>
        </w:rPr>
        <w:t>konieczności kupowania</w:t>
      </w:r>
      <w:r w:rsidRPr="00BE019C">
        <w:rPr>
          <w:rFonts w:cstheme="minorHAnsi"/>
          <w:sz w:val="24"/>
          <w:szCs w:val="24"/>
        </w:rPr>
        <w:t xml:space="preserve"> ziół owiniętych w plastikową folię, z których np. zamierzasz zerwać tylko kilka listków.</w:t>
      </w:r>
    </w:p>
    <w:p w14:paraId="51F6C8F4" w14:textId="7C8C233E" w:rsidR="00E217CB" w:rsidRPr="00BE019C" w:rsidRDefault="009705E8" w:rsidP="00BE019C">
      <w:pPr>
        <w:spacing w:before="100" w:beforeAutospacing="1"/>
        <w:jc w:val="both"/>
        <w:rPr>
          <w:rFonts w:cstheme="minorHAnsi"/>
          <w:b/>
          <w:bCs/>
          <w:sz w:val="24"/>
          <w:szCs w:val="24"/>
        </w:rPr>
      </w:pPr>
      <w:r w:rsidRPr="00BE019C">
        <w:rPr>
          <w:rFonts w:cstheme="minorHAnsi"/>
          <w:b/>
          <w:bCs/>
          <w:sz w:val="24"/>
          <w:szCs w:val="24"/>
        </w:rPr>
        <w:t>Rób</w:t>
      </w:r>
      <w:r w:rsidR="00916D19" w:rsidRPr="00BE019C">
        <w:rPr>
          <w:rFonts w:cstheme="minorHAnsi"/>
          <w:b/>
          <w:bCs/>
          <w:sz w:val="24"/>
          <w:szCs w:val="24"/>
        </w:rPr>
        <w:t> </w:t>
      </w:r>
      <w:r w:rsidRPr="00BE019C">
        <w:rPr>
          <w:rFonts w:cstheme="minorHAnsi"/>
          <w:b/>
          <w:bCs/>
          <w:sz w:val="24"/>
          <w:szCs w:val="24"/>
        </w:rPr>
        <w:t>przetwory</w:t>
      </w:r>
      <w:r w:rsidRPr="00BE019C">
        <w:rPr>
          <w:rFonts w:cstheme="minorHAnsi"/>
          <w:b/>
          <w:bCs/>
          <w:sz w:val="24"/>
          <w:szCs w:val="24"/>
        </w:rPr>
        <w:br/>
      </w:r>
      <w:r w:rsidRPr="00BE019C">
        <w:rPr>
          <w:rFonts w:cstheme="minorHAnsi"/>
          <w:sz w:val="24"/>
          <w:szCs w:val="24"/>
        </w:rPr>
        <w:t>Kiedy masz dostęp do dużej ilości świeżych owoców czy warzyw koniecznie wykorzystaj je do przygotowania przetworów</w:t>
      </w:r>
      <w:r w:rsidR="00341F9B" w:rsidRPr="00BE019C">
        <w:rPr>
          <w:rFonts w:cstheme="minorHAnsi"/>
          <w:sz w:val="24"/>
          <w:szCs w:val="24"/>
        </w:rPr>
        <w:t>. B</w:t>
      </w:r>
      <w:r w:rsidRPr="00BE019C">
        <w:rPr>
          <w:rFonts w:cstheme="minorHAnsi"/>
          <w:sz w:val="24"/>
          <w:szCs w:val="24"/>
        </w:rPr>
        <w:t>ędą</w:t>
      </w:r>
      <w:r w:rsidR="00341F9B" w:rsidRPr="00BE019C">
        <w:rPr>
          <w:rFonts w:cstheme="minorHAnsi"/>
          <w:sz w:val="24"/>
          <w:szCs w:val="24"/>
        </w:rPr>
        <w:t xml:space="preserve"> one</w:t>
      </w:r>
      <w:r w:rsidRPr="00BE019C">
        <w:rPr>
          <w:rFonts w:cstheme="minorHAnsi"/>
          <w:sz w:val="24"/>
          <w:szCs w:val="24"/>
        </w:rPr>
        <w:t xml:space="preserve"> zdrowsze i smaczniejsze niż te zakupione w sklepie. Odpowiednio przechowywane wytrzymają znacznie dłużej niż świeże produkty</w:t>
      </w:r>
      <w:r w:rsidR="00341F9B" w:rsidRPr="00BE019C">
        <w:rPr>
          <w:rFonts w:cstheme="minorHAnsi"/>
          <w:sz w:val="24"/>
          <w:szCs w:val="24"/>
        </w:rPr>
        <w:t>.</w:t>
      </w:r>
      <w:r w:rsidRPr="00BE019C">
        <w:rPr>
          <w:rFonts w:cstheme="minorHAnsi"/>
          <w:sz w:val="24"/>
          <w:szCs w:val="24"/>
        </w:rPr>
        <w:t xml:space="preserve"> </w:t>
      </w:r>
    </w:p>
    <w:p w14:paraId="36758570" w14:textId="6171F014" w:rsidR="009705E8" w:rsidRPr="00BE019C" w:rsidRDefault="002C3CDE" w:rsidP="007A476F">
      <w:pPr>
        <w:spacing w:before="100" w:beforeAutospacing="1" w:after="100" w:afterAutospacing="1" w:line="360" w:lineRule="auto"/>
        <w:jc w:val="both"/>
        <w:rPr>
          <w:rFonts w:cstheme="minorHAnsi"/>
          <w:b/>
          <w:bCs/>
          <w:sz w:val="28"/>
          <w:szCs w:val="28"/>
        </w:rPr>
      </w:pPr>
      <w:r>
        <w:rPr>
          <w:rFonts w:cstheme="minorHAnsi"/>
          <w:b/>
          <w:bCs/>
          <w:sz w:val="28"/>
          <w:szCs w:val="28"/>
        </w:rPr>
        <w:br w:type="column"/>
      </w:r>
      <w:r w:rsidR="0082368E" w:rsidRPr="00BE019C">
        <w:rPr>
          <w:rFonts w:cstheme="minorHAnsi"/>
          <w:b/>
          <w:bCs/>
          <w:sz w:val="28"/>
          <w:szCs w:val="28"/>
        </w:rPr>
        <w:lastRenderedPageBreak/>
        <w:t>G</w:t>
      </w:r>
      <w:r w:rsidR="00C83859" w:rsidRPr="00BE019C">
        <w:rPr>
          <w:rFonts w:cstheme="minorHAnsi"/>
          <w:b/>
          <w:bCs/>
          <w:sz w:val="28"/>
          <w:szCs w:val="28"/>
        </w:rPr>
        <w:t>OTOWANIE</w:t>
      </w:r>
    </w:p>
    <w:p w14:paraId="558CE9C9" w14:textId="77777777" w:rsidR="009705E8" w:rsidRPr="00BE019C" w:rsidRDefault="009705E8" w:rsidP="009705E8">
      <w:pPr>
        <w:jc w:val="both"/>
        <w:rPr>
          <w:rFonts w:cstheme="minorHAnsi"/>
          <w:sz w:val="24"/>
          <w:szCs w:val="24"/>
        </w:rPr>
      </w:pPr>
      <w:r w:rsidRPr="00BE019C">
        <w:rPr>
          <w:rFonts w:cstheme="minorHAnsi"/>
          <w:sz w:val="24"/>
          <w:szCs w:val="24"/>
        </w:rPr>
        <w:t xml:space="preserve">W domowych rachunkach za prąd nawet </w:t>
      </w:r>
      <w:r w:rsidRPr="00BE019C">
        <w:rPr>
          <w:rFonts w:cstheme="minorHAnsi"/>
          <w:b/>
          <w:bCs/>
          <w:sz w:val="24"/>
          <w:szCs w:val="24"/>
        </w:rPr>
        <w:t>20%</w:t>
      </w:r>
      <w:r w:rsidRPr="00BE019C">
        <w:rPr>
          <w:rFonts w:cstheme="minorHAnsi"/>
          <w:sz w:val="24"/>
          <w:szCs w:val="24"/>
        </w:rPr>
        <w:t xml:space="preserve"> stanowią koszty używania kuchenki elektrycznej. </w:t>
      </w:r>
    </w:p>
    <w:p w14:paraId="19F1A488" w14:textId="77777777" w:rsidR="009705E8" w:rsidRPr="00BE019C" w:rsidRDefault="009705E8" w:rsidP="009705E8">
      <w:pPr>
        <w:jc w:val="both"/>
        <w:rPr>
          <w:rFonts w:cstheme="minorHAnsi"/>
          <w:sz w:val="24"/>
          <w:szCs w:val="24"/>
        </w:rPr>
      </w:pPr>
      <w:r w:rsidRPr="00BE019C">
        <w:rPr>
          <w:rFonts w:cstheme="minorHAnsi"/>
          <w:sz w:val="24"/>
          <w:szCs w:val="24"/>
        </w:rPr>
        <w:t>Zmieniając nawyki i przestrzegając kilku prostych zasad, podczas codziennych czynności związanych z gotowaniem, jesteśmy w stanie nie tylko zmniejszyć istotnie zużycie energii, ale i czas przygotowania posiłków.</w:t>
      </w:r>
    </w:p>
    <w:p w14:paraId="6641A715" w14:textId="77777777" w:rsidR="009705E8" w:rsidRPr="00BE019C" w:rsidRDefault="009705E8" w:rsidP="009705E8">
      <w:pPr>
        <w:jc w:val="both"/>
        <w:rPr>
          <w:rFonts w:cstheme="minorHAnsi"/>
          <w:sz w:val="24"/>
          <w:szCs w:val="24"/>
        </w:rPr>
      </w:pPr>
      <w:r w:rsidRPr="00BE019C">
        <w:rPr>
          <w:rFonts w:cstheme="minorHAnsi"/>
          <w:sz w:val="24"/>
          <w:szCs w:val="24"/>
        </w:rPr>
        <w:t>Istotnym aspektem na poziom zużycia energii przez kuchenkę elektryczną ma rodzaj płyty grzejnej, a co za tym idzie jej sprawność wykorzystania energii.</w:t>
      </w:r>
    </w:p>
    <w:p w14:paraId="7FB3BAE0" w14:textId="77777777" w:rsidR="009705E8" w:rsidRPr="00BE019C" w:rsidRDefault="009705E8" w:rsidP="009705E8">
      <w:pPr>
        <w:jc w:val="both"/>
        <w:rPr>
          <w:rFonts w:cstheme="minorHAnsi"/>
          <w:b/>
          <w:bCs/>
          <w:sz w:val="24"/>
          <w:szCs w:val="24"/>
        </w:rPr>
      </w:pPr>
      <w:r w:rsidRPr="00BE019C">
        <w:rPr>
          <w:rFonts w:cstheme="minorHAnsi"/>
          <w:b/>
          <w:bCs/>
          <w:sz w:val="24"/>
          <w:szCs w:val="24"/>
        </w:rPr>
        <w:t>Kuchenki elektryczne</w:t>
      </w:r>
    </w:p>
    <w:p w14:paraId="2D1512F2" w14:textId="77777777" w:rsidR="009705E8" w:rsidRPr="00BE019C" w:rsidRDefault="009705E8" w:rsidP="009705E8">
      <w:pPr>
        <w:pStyle w:val="Akapitzlist"/>
        <w:numPr>
          <w:ilvl w:val="0"/>
          <w:numId w:val="7"/>
        </w:numPr>
        <w:jc w:val="both"/>
        <w:rPr>
          <w:rFonts w:cstheme="minorHAnsi"/>
          <w:sz w:val="24"/>
          <w:szCs w:val="24"/>
        </w:rPr>
      </w:pPr>
      <w:r w:rsidRPr="00BE019C">
        <w:rPr>
          <w:rStyle w:val="Pogrubienie"/>
          <w:rFonts w:cstheme="minorHAnsi"/>
        </w:rPr>
        <w:t>Największą sprawnością 90% charakteryzuje się płyta indukcyjna</w:t>
      </w:r>
      <w:r w:rsidRPr="00BE019C">
        <w:rPr>
          <w:rFonts w:cstheme="minorHAnsi"/>
          <w:b/>
          <w:bCs/>
          <w:sz w:val="24"/>
          <w:szCs w:val="24"/>
        </w:rPr>
        <w:t>.</w:t>
      </w:r>
      <w:r w:rsidRPr="00BE019C">
        <w:rPr>
          <w:rFonts w:cstheme="minorHAnsi"/>
          <w:sz w:val="24"/>
          <w:szCs w:val="24"/>
        </w:rPr>
        <w:t xml:space="preserve"> Są to najoszczędniejsze urządzenia, gdyż pola grzejne dostosowują się do dna garnków, czyli ciepło powstaje tylko tam gdzie jest potrzebne. </w:t>
      </w:r>
    </w:p>
    <w:p w14:paraId="1C84933A" w14:textId="77777777" w:rsidR="009705E8" w:rsidRPr="00BE019C" w:rsidRDefault="009705E8" w:rsidP="009705E8">
      <w:pPr>
        <w:pStyle w:val="Akapitzlist"/>
        <w:numPr>
          <w:ilvl w:val="0"/>
          <w:numId w:val="7"/>
        </w:numPr>
        <w:jc w:val="both"/>
        <w:rPr>
          <w:rStyle w:val="Pogrubienie"/>
          <w:rFonts w:cstheme="minorHAnsi"/>
          <w:b w:val="0"/>
          <w:bCs w:val="0"/>
        </w:rPr>
      </w:pPr>
      <w:r w:rsidRPr="00BE019C">
        <w:rPr>
          <w:rStyle w:val="Pogrubienie"/>
          <w:rFonts w:cstheme="minorHAnsi"/>
        </w:rPr>
        <w:t xml:space="preserve">Sprawność płyty ceramicznej wynosi 60%, </w:t>
      </w:r>
    </w:p>
    <w:p w14:paraId="2510CC39" w14:textId="77777777" w:rsidR="009705E8" w:rsidRPr="00BE019C" w:rsidRDefault="009705E8" w:rsidP="009705E8">
      <w:pPr>
        <w:pStyle w:val="Akapitzlist"/>
        <w:numPr>
          <w:ilvl w:val="0"/>
          <w:numId w:val="7"/>
        </w:numPr>
        <w:jc w:val="both"/>
        <w:rPr>
          <w:rStyle w:val="Pogrubienie"/>
          <w:rFonts w:cstheme="minorHAnsi"/>
          <w:b w:val="0"/>
          <w:bCs w:val="0"/>
        </w:rPr>
      </w:pPr>
      <w:r w:rsidRPr="00BE019C">
        <w:rPr>
          <w:rStyle w:val="Pogrubienie"/>
          <w:rFonts w:cstheme="minorHAnsi"/>
        </w:rPr>
        <w:t>Sprawność płyty żeliwnej 55 %.</w:t>
      </w:r>
    </w:p>
    <w:p w14:paraId="10776A5F" w14:textId="77777777" w:rsidR="009705E8" w:rsidRPr="00BE019C" w:rsidRDefault="009705E8" w:rsidP="009705E8">
      <w:pPr>
        <w:jc w:val="both"/>
        <w:rPr>
          <w:rStyle w:val="Pogrubienie"/>
          <w:rFonts w:cstheme="minorHAnsi"/>
        </w:rPr>
      </w:pPr>
      <w:r w:rsidRPr="00BE019C">
        <w:rPr>
          <w:rStyle w:val="Pogrubienie"/>
          <w:rFonts w:cstheme="minorHAnsi"/>
        </w:rPr>
        <w:t>Kuchenki gazowe</w:t>
      </w:r>
    </w:p>
    <w:p w14:paraId="503872D0" w14:textId="77777777" w:rsidR="009705E8" w:rsidRPr="00BE019C" w:rsidRDefault="009705E8" w:rsidP="009705E8">
      <w:pPr>
        <w:pStyle w:val="Akapitzlist"/>
        <w:numPr>
          <w:ilvl w:val="0"/>
          <w:numId w:val="3"/>
        </w:numPr>
        <w:spacing w:after="0" w:line="240" w:lineRule="auto"/>
        <w:jc w:val="both"/>
        <w:rPr>
          <w:rFonts w:eastAsia="Times New Roman" w:cstheme="minorHAnsi"/>
          <w:sz w:val="24"/>
          <w:szCs w:val="24"/>
          <w:lang w:eastAsia="pl-PL"/>
        </w:rPr>
      </w:pPr>
      <w:r w:rsidRPr="00BE019C">
        <w:rPr>
          <w:rFonts w:eastAsia="Times New Roman" w:cstheme="minorHAnsi"/>
          <w:sz w:val="24"/>
          <w:szCs w:val="24"/>
          <w:lang w:eastAsia="pl-PL"/>
        </w:rPr>
        <w:t xml:space="preserve">sprawność sięga poniżej 50%, </w:t>
      </w:r>
    </w:p>
    <w:p w14:paraId="20996729" w14:textId="77777777" w:rsidR="009705E8" w:rsidRPr="00BE019C" w:rsidRDefault="009705E8" w:rsidP="009705E8">
      <w:pPr>
        <w:pStyle w:val="Akapitzlist"/>
        <w:spacing w:after="0" w:line="240" w:lineRule="auto"/>
        <w:jc w:val="both"/>
        <w:rPr>
          <w:rFonts w:eastAsia="Times New Roman" w:cstheme="minorHAnsi"/>
          <w:sz w:val="24"/>
          <w:szCs w:val="24"/>
          <w:lang w:eastAsia="pl-PL"/>
        </w:rPr>
      </w:pPr>
    </w:p>
    <w:p w14:paraId="38176251" w14:textId="29B5DF02" w:rsidR="009705E8" w:rsidRPr="00BE019C" w:rsidRDefault="00E217CB" w:rsidP="009705E8">
      <w:pPr>
        <w:spacing w:after="0" w:line="240" w:lineRule="auto"/>
        <w:jc w:val="both"/>
        <w:rPr>
          <w:rFonts w:eastAsia="Times New Roman" w:cstheme="minorHAnsi"/>
          <w:b/>
          <w:bCs/>
          <w:sz w:val="24"/>
          <w:szCs w:val="24"/>
          <w:lang w:eastAsia="pl-PL"/>
        </w:rPr>
      </w:pPr>
      <w:r w:rsidRPr="00BE019C">
        <w:rPr>
          <w:rFonts w:eastAsia="Times New Roman" w:cstheme="minorHAnsi"/>
          <w:b/>
          <w:bCs/>
          <w:sz w:val="24"/>
          <w:szCs w:val="24"/>
          <w:lang w:eastAsia="pl-PL"/>
        </w:rPr>
        <w:t>Praktyczne porady efektywnie energetycznego gotowania</w:t>
      </w:r>
    </w:p>
    <w:p w14:paraId="74238FC5" w14:textId="77777777" w:rsidR="009705E8" w:rsidRPr="00BE019C" w:rsidRDefault="009705E8" w:rsidP="009705E8">
      <w:pPr>
        <w:spacing w:after="0" w:line="240" w:lineRule="auto"/>
        <w:jc w:val="both"/>
        <w:rPr>
          <w:rFonts w:eastAsia="Times New Roman" w:cstheme="minorHAnsi"/>
          <w:sz w:val="24"/>
          <w:szCs w:val="24"/>
          <w:lang w:eastAsia="pl-PL"/>
        </w:rPr>
      </w:pPr>
      <w:r w:rsidRPr="00BE019C">
        <w:rPr>
          <w:rFonts w:eastAsia="Times New Roman" w:cstheme="minorHAnsi"/>
          <w:sz w:val="24"/>
          <w:szCs w:val="24"/>
          <w:lang w:eastAsia="pl-PL"/>
        </w:rPr>
        <w:br/>
        <w:t xml:space="preserve">Poza wyborem samego urządzenia na którym gotujemy istnieje wiele podstawowych zasad, których przestrzeganie pozwoli nam w istotny sposób zmniejszyć koszty zużywanej energii. </w:t>
      </w:r>
    </w:p>
    <w:p w14:paraId="134F6A50" w14:textId="77777777" w:rsidR="009705E8" w:rsidRPr="00BE019C" w:rsidRDefault="009705E8" w:rsidP="009705E8">
      <w:pPr>
        <w:spacing w:after="0" w:line="240" w:lineRule="auto"/>
        <w:jc w:val="both"/>
        <w:rPr>
          <w:rFonts w:eastAsia="Times New Roman" w:cstheme="minorHAnsi"/>
          <w:sz w:val="24"/>
          <w:szCs w:val="24"/>
          <w:lang w:eastAsia="pl-PL"/>
        </w:rPr>
      </w:pPr>
    </w:p>
    <w:p w14:paraId="68AE2859" w14:textId="77777777" w:rsidR="009705E8" w:rsidRPr="00BE019C" w:rsidRDefault="009705E8" w:rsidP="009705E8">
      <w:pPr>
        <w:pStyle w:val="Akapitzlist"/>
        <w:numPr>
          <w:ilvl w:val="0"/>
          <w:numId w:val="8"/>
        </w:numPr>
        <w:spacing w:after="0" w:line="240" w:lineRule="auto"/>
        <w:jc w:val="both"/>
        <w:rPr>
          <w:rFonts w:eastAsia="Times New Roman" w:cstheme="minorHAnsi"/>
          <w:sz w:val="24"/>
          <w:szCs w:val="24"/>
          <w:lang w:eastAsia="pl-PL"/>
        </w:rPr>
      </w:pPr>
      <w:r w:rsidRPr="00BE019C">
        <w:rPr>
          <w:rFonts w:eastAsia="Times New Roman" w:cstheme="minorHAnsi"/>
          <w:sz w:val="24"/>
          <w:szCs w:val="24"/>
          <w:lang w:eastAsia="pl-PL"/>
        </w:rPr>
        <w:t>gotowanie potraw w jak najmniejszej ilości wody, </w:t>
      </w:r>
    </w:p>
    <w:p w14:paraId="7C4EBB64" w14:textId="77777777" w:rsidR="009705E8" w:rsidRPr="00BE019C" w:rsidRDefault="009705E8" w:rsidP="009705E8">
      <w:pPr>
        <w:pStyle w:val="Akapitzlist"/>
        <w:numPr>
          <w:ilvl w:val="0"/>
          <w:numId w:val="8"/>
        </w:numPr>
        <w:spacing w:after="0" w:line="240" w:lineRule="auto"/>
        <w:jc w:val="both"/>
        <w:rPr>
          <w:rFonts w:eastAsia="Times New Roman" w:cstheme="minorHAnsi"/>
          <w:sz w:val="24"/>
          <w:szCs w:val="24"/>
          <w:lang w:eastAsia="pl-PL"/>
        </w:rPr>
      </w:pPr>
      <w:r w:rsidRPr="00BE019C">
        <w:rPr>
          <w:rFonts w:eastAsia="Times New Roman" w:cstheme="minorHAnsi"/>
          <w:sz w:val="24"/>
          <w:szCs w:val="24"/>
          <w:lang w:eastAsia="pl-PL"/>
        </w:rPr>
        <w:t xml:space="preserve">korzystanie z przykrywek to oszczędność energii na poziomie </w:t>
      </w:r>
      <w:r w:rsidRPr="00BE019C">
        <w:rPr>
          <w:rFonts w:eastAsia="Times New Roman" w:cstheme="minorHAnsi"/>
          <w:b/>
          <w:bCs/>
          <w:sz w:val="24"/>
          <w:szCs w:val="24"/>
          <w:lang w:eastAsia="pl-PL"/>
        </w:rPr>
        <w:t>30%</w:t>
      </w:r>
      <w:r w:rsidRPr="00BE019C">
        <w:rPr>
          <w:rFonts w:eastAsia="Times New Roman" w:cstheme="minorHAnsi"/>
          <w:sz w:val="24"/>
          <w:szCs w:val="24"/>
          <w:lang w:eastAsia="pl-PL"/>
        </w:rPr>
        <w:t xml:space="preserve">, </w:t>
      </w:r>
    </w:p>
    <w:p w14:paraId="7377DC18" w14:textId="77777777" w:rsidR="009705E8" w:rsidRPr="00BE019C" w:rsidRDefault="009705E8" w:rsidP="009705E8">
      <w:pPr>
        <w:pStyle w:val="Akapitzlist"/>
        <w:numPr>
          <w:ilvl w:val="0"/>
          <w:numId w:val="8"/>
        </w:numPr>
        <w:spacing w:after="0" w:line="240" w:lineRule="auto"/>
        <w:jc w:val="both"/>
        <w:rPr>
          <w:rFonts w:eastAsia="Times New Roman" w:cstheme="minorHAnsi"/>
          <w:sz w:val="24"/>
          <w:szCs w:val="24"/>
          <w:lang w:eastAsia="pl-PL"/>
        </w:rPr>
      </w:pPr>
      <w:r w:rsidRPr="00BE019C">
        <w:rPr>
          <w:rFonts w:eastAsia="Times New Roman" w:cstheme="minorHAnsi"/>
          <w:sz w:val="24"/>
          <w:szCs w:val="24"/>
          <w:lang w:eastAsia="pl-PL"/>
        </w:rPr>
        <w:t xml:space="preserve">średnica garnka nie może być mniejsza, a nawet powinna być o 2 cm większa niż grzejące go pole. Postawienie naczynia na największym palniku i rozkręcenie go na maksymalną moc powoduje ucieczkę znacznej części energii poza garnek, nawet </w:t>
      </w:r>
      <w:r w:rsidRPr="00BE019C">
        <w:rPr>
          <w:rFonts w:eastAsia="Times New Roman" w:cstheme="minorHAnsi"/>
          <w:b/>
          <w:bCs/>
          <w:sz w:val="24"/>
          <w:szCs w:val="24"/>
          <w:lang w:eastAsia="pl-PL"/>
        </w:rPr>
        <w:t>20%</w:t>
      </w:r>
      <w:r w:rsidRPr="00BE019C">
        <w:rPr>
          <w:rFonts w:eastAsia="Times New Roman" w:cstheme="minorHAnsi"/>
          <w:sz w:val="24"/>
          <w:szCs w:val="24"/>
          <w:lang w:eastAsia="pl-PL"/>
        </w:rPr>
        <w:t xml:space="preserve"> marnowania energii. </w:t>
      </w:r>
    </w:p>
    <w:p w14:paraId="58436CCB" w14:textId="77777777" w:rsidR="009705E8" w:rsidRPr="00BE019C" w:rsidRDefault="009705E8" w:rsidP="00121B44">
      <w:pPr>
        <w:pStyle w:val="Akapitzlist"/>
        <w:numPr>
          <w:ilvl w:val="0"/>
          <w:numId w:val="8"/>
        </w:numPr>
        <w:spacing w:after="0" w:line="240" w:lineRule="auto"/>
        <w:ind w:left="714" w:hanging="357"/>
        <w:jc w:val="both"/>
        <w:rPr>
          <w:rFonts w:eastAsia="Times New Roman" w:cstheme="minorHAnsi"/>
          <w:sz w:val="24"/>
          <w:szCs w:val="24"/>
          <w:lang w:eastAsia="pl-PL"/>
        </w:rPr>
      </w:pPr>
      <w:r w:rsidRPr="00BE019C">
        <w:rPr>
          <w:rFonts w:eastAsia="Times New Roman" w:cstheme="minorHAnsi"/>
          <w:sz w:val="24"/>
          <w:szCs w:val="24"/>
          <w:lang w:eastAsia="pl-PL"/>
        </w:rPr>
        <w:t xml:space="preserve">wykorzystywanie tzw. ciepła resztkowego. Wyłączając kuchenkę elektryczną na kilka minut przed końcem gotowania wykorzystujemy wówczas już  dostarczoną energię cieplną. Pole grzewcze jest ciepłe - pojawia się często symbol „H" oznaczające ciepło resztkowe. </w:t>
      </w:r>
    </w:p>
    <w:p w14:paraId="2DB18D20" w14:textId="26A47EBE" w:rsidR="009705E8" w:rsidRPr="00BE019C" w:rsidRDefault="009705E8" w:rsidP="009705E8">
      <w:pPr>
        <w:pStyle w:val="Akapitzlist"/>
        <w:numPr>
          <w:ilvl w:val="0"/>
          <w:numId w:val="8"/>
        </w:numPr>
        <w:spacing w:after="0" w:line="240" w:lineRule="auto"/>
        <w:jc w:val="both"/>
        <w:rPr>
          <w:rFonts w:eastAsia="Times New Roman" w:cstheme="minorHAnsi"/>
          <w:sz w:val="24"/>
          <w:szCs w:val="24"/>
          <w:lang w:eastAsia="pl-PL"/>
        </w:rPr>
      </w:pPr>
      <w:r w:rsidRPr="00BE019C">
        <w:rPr>
          <w:rFonts w:eastAsia="Times New Roman" w:cstheme="minorHAnsi"/>
          <w:sz w:val="24"/>
          <w:szCs w:val="24"/>
          <w:lang w:eastAsia="pl-PL"/>
        </w:rPr>
        <w:t xml:space="preserve">podgrzewanie ilości jedzenia tylko takiej jaką planujemy </w:t>
      </w:r>
      <w:r w:rsidR="00BE019C" w:rsidRPr="00BE019C">
        <w:rPr>
          <w:rFonts w:eastAsia="Times New Roman" w:cstheme="minorHAnsi"/>
          <w:sz w:val="24"/>
          <w:szCs w:val="24"/>
          <w:lang w:eastAsia="pl-PL"/>
        </w:rPr>
        <w:t>spożyć</w:t>
      </w:r>
      <w:r w:rsidRPr="00BE019C">
        <w:rPr>
          <w:rFonts w:eastAsia="Times New Roman" w:cstheme="minorHAnsi"/>
          <w:sz w:val="24"/>
          <w:szCs w:val="24"/>
          <w:lang w:eastAsia="pl-PL"/>
        </w:rPr>
        <w:t>, a nie na przykład pełen 4 litrowy garnek zupy</w:t>
      </w:r>
      <w:r w:rsidRPr="00BE019C">
        <w:rPr>
          <w:rFonts w:eastAsia="Times New Roman" w:cstheme="minorHAnsi"/>
          <w:strike/>
          <w:sz w:val="24"/>
          <w:szCs w:val="24"/>
          <w:lang w:eastAsia="pl-PL"/>
        </w:rPr>
        <w:t>.</w:t>
      </w:r>
      <w:r w:rsidRPr="00BE019C">
        <w:rPr>
          <w:rFonts w:eastAsia="Times New Roman" w:cstheme="minorHAnsi"/>
          <w:sz w:val="24"/>
          <w:szCs w:val="24"/>
          <w:lang w:eastAsia="pl-PL"/>
        </w:rPr>
        <w:t xml:space="preserve">  W ten sposób </w:t>
      </w:r>
      <w:r w:rsidR="00E34FFF" w:rsidRPr="00BE019C">
        <w:rPr>
          <w:rFonts w:eastAsia="Times New Roman" w:cstheme="minorHAnsi"/>
          <w:sz w:val="24"/>
          <w:szCs w:val="24"/>
          <w:lang w:eastAsia="pl-PL"/>
        </w:rPr>
        <w:t>oszczędzamy</w:t>
      </w:r>
      <w:r w:rsidRPr="00BE019C">
        <w:rPr>
          <w:rFonts w:eastAsia="Times New Roman" w:cstheme="minorHAnsi"/>
          <w:sz w:val="24"/>
          <w:szCs w:val="24"/>
          <w:lang w:eastAsia="pl-PL"/>
        </w:rPr>
        <w:t>, zarówno czas jak i energi</w:t>
      </w:r>
      <w:r w:rsidR="00E34FFF" w:rsidRPr="00BE019C">
        <w:rPr>
          <w:rFonts w:eastAsia="Times New Roman" w:cstheme="minorHAnsi"/>
          <w:sz w:val="24"/>
          <w:szCs w:val="24"/>
          <w:lang w:eastAsia="pl-PL"/>
        </w:rPr>
        <w:t>ę</w:t>
      </w:r>
      <w:r w:rsidRPr="00BE019C">
        <w:rPr>
          <w:rFonts w:eastAsia="Times New Roman" w:cstheme="minorHAnsi"/>
          <w:sz w:val="24"/>
          <w:szCs w:val="24"/>
          <w:lang w:eastAsia="pl-PL"/>
        </w:rPr>
        <w:t xml:space="preserve">. </w:t>
      </w:r>
    </w:p>
    <w:p w14:paraId="0F7FD540" w14:textId="77777777" w:rsidR="009705E8" w:rsidRPr="00BE019C" w:rsidRDefault="009705E8" w:rsidP="009705E8">
      <w:pPr>
        <w:pStyle w:val="Akapitzlist"/>
        <w:numPr>
          <w:ilvl w:val="0"/>
          <w:numId w:val="8"/>
        </w:numPr>
        <w:spacing w:after="0" w:line="240" w:lineRule="auto"/>
        <w:jc w:val="both"/>
        <w:rPr>
          <w:rFonts w:eastAsia="Times New Roman" w:cstheme="minorHAnsi"/>
          <w:sz w:val="24"/>
          <w:szCs w:val="24"/>
          <w:lang w:eastAsia="pl-PL"/>
        </w:rPr>
      </w:pPr>
      <w:r w:rsidRPr="00BE019C">
        <w:rPr>
          <w:rFonts w:eastAsia="Times New Roman" w:cstheme="minorHAnsi"/>
          <w:sz w:val="24"/>
          <w:szCs w:val="24"/>
          <w:lang w:eastAsia="pl-PL"/>
        </w:rPr>
        <w:t xml:space="preserve">Garnki czy patelnie, w których gotujemy na kuchenkach elektrycznych, indukcyjnych powinny mieć płaskie dno, najlepiej o grubości 3-5 mm. Naczynia, które nie przylegają całą powierzchnią dna do płyty, zużywają do </w:t>
      </w:r>
      <w:r w:rsidRPr="00BE019C">
        <w:rPr>
          <w:rFonts w:eastAsia="Times New Roman" w:cstheme="minorHAnsi"/>
          <w:b/>
          <w:bCs/>
          <w:sz w:val="24"/>
          <w:szCs w:val="24"/>
          <w:lang w:eastAsia="pl-PL"/>
        </w:rPr>
        <w:t>50 %</w:t>
      </w:r>
      <w:r w:rsidRPr="00BE019C">
        <w:rPr>
          <w:rFonts w:eastAsia="Times New Roman" w:cstheme="minorHAnsi"/>
          <w:sz w:val="24"/>
          <w:szCs w:val="24"/>
          <w:lang w:eastAsia="pl-PL"/>
        </w:rPr>
        <w:t xml:space="preserve"> więcej energii.</w:t>
      </w:r>
    </w:p>
    <w:p w14:paraId="3624BCCF" w14:textId="77777777" w:rsidR="009705E8" w:rsidRPr="00BE019C" w:rsidRDefault="009705E8" w:rsidP="009705E8">
      <w:pPr>
        <w:pStyle w:val="Akapitzlist"/>
        <w:numPr>
          <w:ilvl w:val="0"/>
          <w:numId w:val="8"/>
        </w:numPr>
        <w:spacing w:after="0" w:line="240" w:lineRule="auto"/>
        <w:jc w:val="both"/>
        <w:rPr>
          <w:rFonts w:eastAsia="Times New Roman" w:cstheme="minorHAnsi"/>
          <w:sz w:val="24"/>
          <w:szCs w:val="24"/>
          <w:lang w:eastAsia="pl-PL"/>
        </w:rPr>
      </w:pPr>
      <w:r w:rsidRPr="00BE019C">
        <w:rPr>
          <w:rFonts w:eastAsia="Times New Roman" w:cstheme="minorHAnsi"/>
          <w:sz w:val="24"/>
          <w:szCs w:val="24"/>
          <w:lang w:eastAsia="pl-PL"/>
        </w:rPr>
        <w:t xml:space="preserve">Dno garnków jak i powierzchnia grzewcza powinny być czyste. Zanieczyszczenia mogą zwiększyć zużycie prądu przy kuchenkach elektrycznych i indukcyjnych nawet o </w:t>
      </w:r>
      <w:r w:rsidRPr="00BE019C">
        <w:rPr>
          <w:rFonts w:eastAsia="Times New Roman" w:cstheme="minorHAnsi"/>
          <w:b/>
          <w:bCs/>
          <w:sz w:val="24"/>
          <w:szCs w:val="24"/>
          <w:lang w:eastAsia="pl-PL"/>
        </w:rPr>
        <w:t>50 %</w:t>
      </w:r>
      <w:r w:rsidRPr="00BE019C">
        <w:rPr>
          <w:rFonts w:eastAsia="Times New Roman" w:cstheme="minorHAnsi"/>
          <w:sz w:val="24"/>
          <w:szCs w:val="24"/>
          <w:lang w:eastAsia="pl-PL"/>
        </w:rPr>
        <w:t>. Brud sprawia, że garnki gorzej przylegają do płyty przez co przygotowywanie posiłków trwa dłużej, przy jednoczesnym zużyciu większej ilości prądu.</w:t>
      </w:r>
    </w:p>
    <w:p w14:paraId="3A6C32C2" w14:textId="77777777" w:rsidR="009705E8" w:rsidRPr="00BE019C" w:rsidRDefault="009705E8" w:rsidP="009705E8">
      <w:pPr>
        <w:pStyle w:val="Akapitzlist"/>
        <w:numPr>
          <w:ilvl w:val="0"/>
          <w:numId w:val="9"/>
        </w:numPr>
        <w:spacing w:after="0" w:line="240" w:lineRule="auto"/>
        <w:jc w:val="both"/>
        <w:rPr>
          <w:rFonts w:eastAsia="Times New Roman" w:cstheme="minorHAnsi"/>
          <w:sz w:val="24"/>
          <w:szCs w:val="24"/>
          <w:lang w:eastAsia="pl-PL"/>
        </w:rPr>
      </w:pPr>
      <w:r w:rsidRPr="00BE019C">
        <w:rPr>
          <w:rFonts w:eastAsia="Times New Roman" w:cstheme="minorHAnsi"/>
          <w:sz w:val="24"/>
          <w:szCs w:val="24"/>
          <w:lang w:eastAsia="pl-PL"/>
        </w:rPr>
        <w:lastRenderedPageBreak/>
        <w:t xml:space="preserve">nie należy gotować zamrożonych produktów. Takie postępowanie powoduje utratę nawet do </w:t>
      </w:r>
      <w:r w:rsidRPr="00BE019C">
        <w:rPr>
          <w:rFonts w:eastAsia="Times New Roman" w:cstheme="minorHAnsi"/>
          <w:b/>
          <w:bCs/>
          <w:sz w:val="24"/>
          <w:szCs w:val="24"/>
          <w:lang w:eastAsia="pl-PL"/>
        </w:rPr>
        <w:t>50 %</w:t>
      </w:r>
      <w:r w:rsidRPr="00BE019C">
        <w:rPr>
          <w:rFonts w:eastAsia="Times New Roman" w:cstheme="minorHAnsi"/>
          <w:sz w:val="24"/>
          <w:szCs w:val="24"/>
          <w:lang w:eastAsia="pl-PL"/>
        </w:rPr>
        <w:t xml:space="preserve"> energii. Rozmrażanie produktów powinno odbywać się w lodówce, dzięki czemu w procesie rozmrażania będzie odbierane ciepło z lodówki, a sama lodówka zużyje mniej energii na chłodzenie, </w:t>
      </w:r>
    </w:p>
    <w:p w14:paraId="63E402FB" w14:textId="77777777" w:rsidR="009705E8" w:rsidRPr="00BE019C" w:rsidRDefault="009705E8" w:rsidP="009705E8">
      <w:pPr>
        <w:pStyle w:val="Akapitzlist"/>
        <w:numPr>
          <w:ilvl w:val="0"/>
          <w:numId w:val="9"/>
        </w:numPr>
        <w:spacing w:after="0" w:line="240" w:lineRule="auto"/>
        <w:jc w:val="both"/>
        <w:rPr>
          <w:rFonts w:eastAsia="Times New Roman" w:cstheme="minorHAnsi"/>
          <w:sz w:val="24"/>
          <w:szCs w:val="24"/>
          <w:lang w:eastAsia="pl-PL"/>
        </w:rPr>
      </w:pPr>
      <w:r w:rsidRPr="00BE019C">
        <w:rPr>
          <w:rFonts w:eastAsia="Times New Roman" w:cstheme="minorHAnsi"/>
          <w:sz w:val="24"/>
          <w:szCs w:val="24"/>
          <w:lang w:eastAsia="pl-PL"/>
        </w:rPr>
        <w:t>zanim potrawa się zagotuje powinniśmy ustawić moc pola grzewczego na maksimum, a następnie zmniejszyć go.</w:t>
      </w:r>
    </w:p>
    <w:p w14:paraId="3D535477" w14:textId="77777777" w:rsidR="009705E8" w:rsidRPr="00BE019C" w:rsidRDefault="009705E8" w:rsidP="009705E8">
      <w:pPr>
        <w:pStyle w:val="Akapitzlist"/>
        <w:numPr>
          <w:ilvl w:val="0"/>
          <w:numId w:val="9"/>
        </w:numPr>
        <w:spacing w:after="0" w:line="240" w:lineRule="auto"/>
        <w:jc w:val="both"/>
        <w:rPr>
          <w:rFonts w:eastAsia="Times New Roman" w:cstheme="minorHAnsi"/>
          <w:sz w:val="24"/>
          <w:szCs w:val="24"/>
          <w:lang w:eastAsia="pl-PL"/>
        </w:rPr>
      </w:pPr>
      <w:r w:rsidRPr="00BE019C">
        <w:rPr>
          <w:rFonts w:eastAsia="Times New Roman" w:cstheme="minorHAnsi"/>
          <w:sz w:val="24"/>
          <w:szCs w:val="24"/>
          <w:lang w:eastAsia="pl-PL"/>
        </w:rPr>
        <w:t xml:space="preserve">wodę do gotowania np. warzyw, makaronu można wcześniej zagotować w czajniku elektrycznym. W ten sposób szybciej się ugotują. Dzięki temu możemy zmniejszyć zużycie energii nawet o </w:t>
      </w:r>
      <w:r w:rsidRPr="00BE019C">
        <w:rPr>
          <w:rFonts w:eastAsia="Times New Roman" w:cstheme="minorHAnsi"/>
          <w:b/>
          <w:bCs/>
          <w:sz w:val="24"/>
          <w:szCs w:val="24"/>
          <w:lang w:eastAsia="pl-PL"/>
        </w:rPr>
        <w:t>30-50%</w:t>
      </w:r>
      <w:r w:rsidRPr="00BE019C">
        <w:rPr>
          <w:rFonts w:eastAsia="Times New Roman" w:cstheme="minorHAnsi"/>
          <w:sz w:val="24"/>
          <w:szCs w:val="24"/>
          <w:lang w:eastAsia="pl-PL"/>
        </w:rPr>
        <w:t>.</w:t>
      </w:r>
    </w:p>
    <w:p w14:paraId="40DC27AE" w14:textId="77777777" w:rsidR="009705E8" w:rsidRPr="00BE019C" w:rsidRDefault="009705E8" w:rsidP="009705E8">
      <w:pPr>
        <w:pStyle w:val="Akapitzlist"/>
        <w:spacing w:after="0" w:line="240" w:lineRule="auto"/>
        <w:jc w:val="both"/>
        <w:rPr>
          <w:rFonts w:eastAsia="Times New Roman" w:cstheme="minorHAnsi"/>
          <w:sz w:val="24"/>
          <w:szCs w:val="24"/>
          <w:lang w:eastAsia="pl-PL"/>
        </w:rPr>
      </w:pPr>
    </w:p>
    <w:p w14:paraId="58EB1EDE" w14:textId="77777777" w:rsidR="009705E8" w:rsidRPr="00BE019C" w:rsidRDefault="009705E8" w:rsidP="009705E8">
      <w:pPr>
        <w:jc w:val="center"/>
        <w:rPr>
          <w:rStyle w:val="Pogrubienie"/>
          <w:rFonts w:cstheme="minorHAnsi"/>
        </w:rPr>
      </w:pPr>
      <w:r w:rsidRPr="00BE019C">
        <w:rPr>
          <w:rFonts w:cstheme="minorHAnsi"/>
          <w:noProof/>
          <w:sz w:val="24"/>
          <w:szCs w:val="24"/>
        </w:rPr>
        <w:drawing>
          <wp:inline distT="0" distB="0" distL="0" distR="0" wp14:anchorId="6107B391" wp14:editId="7F809C8F">
            <wp:extent cx="5991225" cy="2828925"/>
            <wp:effectExtent l="0" t="0" r="9525" b="9525"/>
            <wp:docPr id="2" name="Wykres 2">
              <a:extLst xmlns:a="http://schemas.openxmlformats.org/drawingml/2006/main">
                <a:ext uri="{FF2B5EF4-FFF2-40B4-BE49-F238E27FC236}">
                  <a16:creationId xmlns:a16="http://schemas.microsoft.com/office/drawing/2014/main" id="{127200FB-8559-FEBD-B11F-FC3114BB0F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0C10A0" w14:textId="77777777" w:rsidR="009705E8" w:rsidRPr="00BE019C" w:rsidRDefault="009705E8" w:rsidP="009705E8">
      <w:pPr>
        <w:spacing w:after="0" w:line="240" w:lineRule="auto"/>
        <w:jc w:val="both"/>
        <w:rPr>
          <w:rFonts w:eastAsia="Times New Roman" w:cstheme="minorHAnsi"/>
          <w:b/>
          <w:bCs/>
          <w:sz w:val="24"/>
          <w:szCs w:val="24"/>
          <w:lang w:eastAsia="pl-PL"/>
        </w:rPr>
      </w:pPr>
    </w:p>
    <w:p w14:paraId="1CE6AC22" w14:textId="1A9A7DEB" w:rsidR="009705E8" w:rsidRPr="00BE019C" w:rsidRDefault="00E217CB" w:rsidP="009705E8">
      <w:pPr>
        <w:spacing w:after="0" w:line="240" w:lineRule="auto"/>
        <w:jc w:val="both"/>
        <w:rPr>
          <w:rFonts w:eastAsia="Times New Roman" w:cstheme="minorHAnsi"/>
          <w:b/>
          <w:bCs/>
          <w:sz w:val="24"/>
          <w:szCs w:val="24"/>
          <w:lang w:eastAsia="pl-PL"/>
        </w:rPr>
      </w:pPr>
      <w:r w:rsidRPr="00BE019C">
        <w:rPr>
          <w:rFonts w:eastAsia="Times New Roman" w:cstheme="minorHAnsi"/>
          <w:b/>
          <w:bCs/>
          <w:sz w:val="24"/>
          <w:szCs w:val="24"/>
          <w:lang w:eastAsia="pl-PL"/>
        </w:rPr>
        <w:t>Praktyczne porady efektywnie energetycznego pieczenia w piekarniku</w:t>
      </w:r>
    </w:p>
    <w:p w14:paraId="58665E4E" w14:textId="77777777" w:rsidR="009705E8" w:rsidRPr="00BE019C" w:rsidRDefault="009705E8" w:rsidP="009705E8">
      <w:pPr>
        <w:spacing w:after="0" w:line="240" w:lineRule="auto"/>
        <w:jc w:val="both"/>
        <w:rPr>
          <w:rFonts w:eastAsia="Times New Roman" w:cstheme="minorHAnsi"/>
          <w:b/>
          <w:bCs/>
          <w:sz w:val="24"/>
          <w:szCs w:val="24"/>
          <w:lang w:eastAsia="pl-PL"/>
        </w:rPr>
      </w:pPr>
    </w:p>
    <w:p w14:paraId="6A3CBAE3" w14:textId="77777777" w:rsidR="009705E8" w:rsidRPr="00BE019C" w:rsidRDefault="009705E8" w:rsidP="009705E8">
      <w:pPr>
        <w:pStyle w:val="Akapitzlist"/>
        <w:numPr>
          <w:ilvl w:val="0"/>
          <w:numId w:val="10"/>
        </w:numPr>
        <w:jc w:val="both"/>
        <w:rPr>
          <w:rFonts w:cstheme="minorHAnsi"/>
          <w:sz w:val="24"/>
          <w:szCs w:val="24"/>
        </w:rPr>
      </w:pPr>
      <w:r w:rsidRPr="00BE019C">
        <w:rPr>
          <w:rFonts w:cstheme="minorHAnsi"/>
          <w:sz w:val="24"/>
          <w:szCs w:val="24"/>
        </w:rPr>
        <w:t xml:space="preserve">zminimalizować konieczność otwierania piekarnika podczas pieczenia. Każdorazowe otwarcie powoduje utratę nawet </w:t>
      </w:r>
      <w:r w:rsidRPr="00BE019C">
        <w:rPr>
          <w:rFonts w:cstheme="minorHAnsi"/>
          <w:b/>
          <w:bCs/>
          <w:sz w:val="24"/>
          <w:szCs w:val="24"/>
        </w:rPr>
        <w:t>10%</w:t>
      </w:r>
      <w:r w:rsidRPr="00BE019C">
        <w:rPr>
          <w:rFonts w:cstheme="minorHAnsi"/>
          <w:sz w:val="24"/>
          <w:szCs w:val="24"/>
        </w:rPr>
        <w:t xml:space="preserve"> ciepła,</w:t>
      </w:r>
    </w:p>
    <w:p w14:paraId="36DA8D87" w14:textId="77777777" w:rsidR="009705E8" w:rsidRPr="00BE019C" w:rsidRDefault="009705E8" w:rsidP="009705E8">
      <w:pPr>
        <w:pStyle w:val="Akapitzlist"/>
        <w:numPr>
          <w:ilvl w:val="0"/>
          <w:numId w:val="10"/>
        </w:numPr>
        <w:jc w:val="both"/>
        <w:rPr>
          <w:rFonts w:cstheme="minorHAnsi"/>
          <w:sz w:val="24"/>
          <w:szCs w:val="24"/>
        </w:rPr>
      </w:pPr>
      <w:r w:rsidRPr="00BE019C">
        <w:rPr>
          <w:rFonts w:cstheme="minorHAnsi"/>
          <w:sz w:val="24"/>
          <w:szCs w:val="24"/>
        </w:rPr>
        <w:t xml:space="preserve">piekarnik powinno wyłączyć się </w:t>
      </w:r>
      <w:r w:rsidRPr="00BE019C">
        <w:rPr>
          <w:rFonts w:cstheme="minorHAnsi"/>
          <w:b/>
          <w:bCs/>
          <w:sz w:val="24"/>
          <w:szCs w:val="24"/>
        </w:rPr>
        <w:t>10</w:t>
      </w:r>
      <w:r w:rsidRPr="00BE019C">
        <w:rPr>
          <w:rFonts w:cstheme="minorHAnsi"/>
          <w:sz w:val="24"/>
          <w:szCs w:val="24"/>
        </w:rPr>
        <w:t xml:space="preserve"> minut przed planowanym zakończeniem pieczenia. Wysoka temperatura w piekarniku będzie się utrzymywać przez ten czas, a zarazem piekarnik nie będzie zużywał energii,</w:t>
      </w:r>
    </w:p>
    <w:p w14:paraId="79743F91" w14:textId="77777777" w:rsidR="009705E8" w:rsidRPr="00BE019C" w:rsidRDefault="009705E8" w:rsidP="009705E8">
      <w:pPr>
        <w:pStyle w:val="Akapitzlist"/>
        <w:numPr>
          <w:ilvl w:val="0"/>
          <w:numId w:val="10"/>
        </w:numPr>
        <w:jc w:val="both"/>
        <w:rPr>
          <w:rFonts w:cstheme="minorHAnsi"/>
          <w:sz w:val="24"/>
          <w:szCs w:val="24"/>
        </w:rPr>
      </w:pPr>
      <w:r w:rsidRPr="00BE019C">
        <w:rPr>
          <w:rFonts w:cstheme="minorHAnsi"/>
          <w:sz w:val="24"/>
          <w:szCs w:val="24"/>
        </w:rPr>
        <w:t xml:space="preserve"> nie należy rozgrzewać piekarnika przed włożeniem potraw, chyba, że jest to bezwzględnie konieczne, gdy pieczemy np. ciasto. Tracimy około </w:t>
      </w:r>
      <w:r w:rsidRPr="00BE019C">
        <w:rPr>
          <w:rFonts w:cstheme="minorHAnsi"/>
          <w:b/>
          <w:bCs/>
          <w:sz w:val="24"/>
          <w:szCs w:val="24"/>
        </w:rPr>
        <w:t>20%</w:t>
      </w:r>
      <w:r w:rsidRPr="00BE019C">
        <w:rPr>
          <w:rFonts w:cstheme="minorHAnsi"/>
          <w:sz w:val="24"/>
          <w:szCs w:val="24"/>
        </w:rPr>
        <w:t xml:space="preserve"> energii rozgrzewając wcześniej piekarnik,</w:t>
      </w:r>
    </w:p>
    <w:p w14:paraId="7BB7A179" w14:textId="77777777" w:rsidR="009705E8" w:rsidRPr="00BE019C" w:rsidRDefault="009705E8" w:rsidP="009705E8">
      <w:pPr>
        <w:pStyle w:val="Akapitzlist"/>
        <w:numPr>
          <w:ilvl w:val="0"/>
          <w:numId w:val="10"/>
        </w:numPr>
        <w:jc w:val="both"/>
        <w:rPr>
          <w:rFonts w:cstheme="minorHAnsi"/>
          <w:sz w:val="24"/>
          <w:szCs w:val="24"/>
        </w:rPr>
      </w:pPr>
      <w:r w:rsidRPr="00BE019C">
        <w:rPr>
          <w:rFonts w:cstheme="minorHAnsi"/>
          <w:sz w:val="24"/>
          <w:szCs w:val="24"/>
        </w:rPr>
        <w:t>należy stosować zawsze możliwie najniższą temperaturę do pieczenia,</w:t>
      </w:r>
    </w:p>
    <w:p w14:paraId="4EBA8C47" w14:textId="77777777" w:rsidR="009705E8" w:rsidRPr="00BE019C" w:rsidRDefault="009705E8" w:rsidP="009705E8">
      <w:pPr>
        <w:pStyle w:val="Akapitzlist"/>
        <w:numPr>
          <w:ilvl w:val="0"/>
          <w:numId w:val="10"/>
        </w:numPr>
        <w:jc w:val="both"/>
        <w:rPr>
          <w:rFonts w:cstheme="minorHAnsi"/>
          <w:sz w:val="24"/>
          <w:szCs w:val="24"/>
        </w:rPr>
      </w:pPr>
      <w:r w:rsidRPr="00BE019C">
        <w:rPr>
          <w:rFonts w:cstheme="minorHAnsi"/>
          <w:sz w:val="24"/>
          <w:szCs w:val="24"/>
        </w:rPr>
        <w:t xml:space="preserve">piekarnik z </w:t>
      </w:r>
      <w:proofErr w:type="spellStart"/>
      <w:r w:rsidRPr="00BE019C">
        <w:rPr>
          <w:rFonts w:cstheme="minorHAnsi"/>
          <w:sz w:val="24"/>
          <w:szCs w:val="24"/>
        </w:rPr>
        <w:t>termoobiegiem</w:t>
      </w:r>
      <w:proofErr w:type="spellEnd"/>
      <w:r w:rsidRPr="00BE019C">
        <w:rPr>
          <w:rFonts w:cstheme="minorHAnsi"/>
          <w:sz w:val="24"/>
          <w:szCs w:val="24"/>
        </w:rPr>
        <w:t xml:space="preserve"> pozwala na znaczny poziom oszczędności energii, ale też czasu z uwagi na szybszy proces nagrzewania. Ponadto </w:t>
      </w:r>
      <w:proofErr w:type="spellStart"/>
      <w:r w:rsidRPr="00BE019C">
        <w:rPr>
          <w:rFonts w:cstheme="minorHAnsi"/>
          <w:sz w:val="24"/>
          <w:szCs w:val="24"/>
        </w:rPr>
        <w:t>termoobieg</w:t>
      </w:r>
      <w:proofErr w:type="spellEnd"/>
      <w:r w:rsidRPr="00BE019C">
        <w:rPr>
          <w:rFonts w:cstheme="minorHAnsi"/>
          <w:sz w:val="24"/>
          <w:szCs w:val="24"/>
        </w:rPr>
        <w:t xml:space="preserve"> pozwala obniżyć temperaturę pieczenia nawet o </w:t>
      </w:r>
      <w:r w:rsidRPr="00BE019C">
        <w:rPr>
          <w:rFonts w:cstheme="minorHAnsi"/>
          <w:b/>
          <w:bCs/>
          <w:sz w:val="24"/>
          <w:szCs w:val="24"/>
        </w:rPr>
        <w:t>30%</w:t>
      </w:r>
      <w:r w:rsidRPr="00BE019C">
        <w:rPr>
          <w:rFonts w:cstheme="minorHAnsi"/>
          <w:sz w:val="24"/>
          <w:szCs w:val="24"/>
        </w:rPr>
        <w:t xml:space="preserve"> (25-30°C). Dodatkowo za jednym razem można włożyć potrawy na kilka poziomów i piec je razem. </w:t>
      </w:r>
    </w:p>
    <w:p w14:paraId="65A45A3B" w14:textId="77777777" w:rsidR="009705E8" w:rsidRPr="00BE019C" w:rsidRDefault="009705E8" w:rsidP="009705E8">
      <w:pPr>
        <w:jc w:val="both"/>
        <w:rPr>
          <w:rFonts w:cstheme="minorHAnsi"/>
          <w:sz w:val="24"/>
          <w:szCs w:val="24"/>
        </w:rPr>
      </w:pPr>
      <w:r w:rsidRPr="00BE019C">
        <w:rPr>
          <w:rFonts w:cstheme="minorHAnsi"/>
          <w:sz w:val="24"/>
          <w:szCs w:val="24"/>
        </w:rPr>
        <w:t xml:space="preserve">Najbardziej atrakcyjne w oszczędzaniu energii przy gotowaniu jest fakt, że poza energią możemy też przy okazji oszczędzić sporo czasu potrzebnego na przygotowanie potraw. Dlatego należy zacząć wprowadzać dobre nawyki w kuchni od dziś. </w:t>
      </w:r>
    </w:p>
    <w:p w14:paraId="6D266C7D" w14:textId="207E4E68" w:rsidR="009705E8" w:rsidRPr="00BE019C" w:rsidRDefault="00E217CB" w:rsidP="009705E8">
      <w:pPr>
        <w:jc w:val="both"/>
        <w:rPr>
          <w:rFonts w:cstheme="minorHAnsi"/>
          <w:b/>
          <w:bCs/>
          <w:sz w:val="24"/>
          <w:szCs w:val="24"/>
        </w:rPr>
      </w:pPr>
      <w:r w:rsidRPr="00BE019C">
        <w:rPr>
          <w:rFonts w:cstheme="minorHAnsi"/>
          <w:b/>
          <w:bCs/>
          <w:sz w:val="24"/>
          <w:szCs w:val="24"/>
        </w:rPr>
        <w:lastRenderedPageBreak/>
        <w:t>Inne praktyczne porady podniesienia efektywnoś</w:t>
      </w:r>
      <w:r w:rsidR="00E34FFF" w:rsidRPr="00BE019C">
        <w:rPr>
          <w:rFonts w:cstheme="minorHAnsi"/>
          <w:b/>
          <w:bCs/>
          <w:sz w:val="24"/>
          <w:szCs w:val="24"/>
        </w:rPr>
        <w:t>c</w:t>
      </w:r>
      <w:r w:rsidRPr="00BE019C">
        <w:rPr>
          <w:rFonts w:cstheme="minorHAnsi"/>
          <w:b/>
          <w:bCs/>
          <w:sz w:val="24"/>
          <w:szCs w:val="24"/>
        </w:rPr>
        <w:t>i energetycznej w kuchni</w:t>
      </w:r>
    </w:p>
    <w:p w14:paraId="761CD631" w14:textId="77777777" w:rsidR="009705E8" w:rsidRPr="00BE019C" w:rsidRDefault="009705E8" w:rsidP="009705E8">
      <w:pPr>
        <w:pStyle w:val="Akapitzlist"/>
        <w:numPr>
          <w:ilvl w:val="0"/>
          <w:numId w:val="11"/>
        </w:numPr>
        <w:jc w:val="both"/>
        <w:rPr>
          <w:rFonts w:cstheme="minorHAnsi"/>
          <w:sz w:val="24"/>
          <w:szCs w:val="24"/>
        </w:rPr>
      </w:pPr>
      <w:r w:rsidRPr="00BE019C">
        <w:rPr>
          <w:rFonts w:cstheme="minorHAnsi"/>
          <w:sz w:val="24"/>
          <w:szCs w:val="24"/>
        </w:rPr>
        <w:t>Nie należy ustawiać sprzętów chłodzących jak lodówka lub zamrażarka w pobliżu urządzeń grzewczych, jak na przykład piekarnik czy kaloryfer. Ciepło wytwarzane przy okazji pieczenia w piekarnika i/lub włączonego ogrzewania będzie wymuszało na chłodziarko-zamrażarce dodatkową pracę,</w:t>
      </w:r>
    </w:p>
    <w:p w14:paraId="4B520D76" w14:textId="77777777" w:rsidR="009705E8" w:rsidRPr="00BE019C" w:rsidRDefault="009705E8" w:rsidP="009705E8">
      <w:pPr>
        <w:pStyle w:val="Akapitzlist"/>
        <w:numPr>
          <w:ilvl w:val="0"/>
          <w:numId w:val="11"/>
        </w:numPr>
        <w:jc w:val="both"/>
        <w:rPr>
          <w:rFonts w:cstheme="minorHAnsi"/>
          <w:sz w:val="24"/>
          <w:szCs w:val="24"/>
        </w:rPr>
      </w:pPr>
      <w:r w:rsidRPr="00BE019C">
        <w:rPr>
          <w:rFonts w:cstheme="minorHAnsi"/>
          <w:sz w:val="24"/>
          <w:szCs w:val="24"/>
        </w:rPr>
        <w:t>lodówka nie powinna stać również w miejscu bardzo nasłonecznionym. Dobrze jest ją też odsunąć od ściany, by zapewnić swobodny obieg powietrza wokół urządzenia,</w:t>
      </w:r>
    </w:p>
    <w:p w14:paraId="25DB44DB" w14:textId="6AAA3F9C" w:rsidR="009705E8" w:rsidRPr="00BE019C" w:rsidRDefault="009705E8" w:rsidP="009705E8">
      <w:pPr>
        <w:pStyle w:val="Akapitzlist"/>
        <w:numPr>
          <w:ilvl w:val="0"/>
          <w:numId w:val="11"/>
        </w:numPr>
        <w:jc w:val="both"/>
        <w:rPr>
          <w:rFonts w:cstheme="minorHAnsi"/>
          <w:sz w:val="24"/>
          <w:szCs w:val="24"/>
        </w:rPr>
      </w:pPr>
      <w:r w:rsidRPr="00BE019C">
        <w:rPr>
          <w:rFonts w:cstheme="minorHAnsi"/>
          <w:sz w:val="24"/>
          <w:szCs w:val="24"/>
        </w:rPr>
        <w:t xml:space="preserve">nie wolno zostawiać otwartych lub uchylonych drzwi lodówki. Należy trzymać je otwarte na czas wyciągania potrzebnych produktów. Ciepłe powietrze </w:t>
      </w:r>
      <w:r w:rsidR="00E34FFF" w:rsidRPr="00BE019C">
        <w:rPr>
          <w:rFonts w:cstheme="minorHAnsi"/>
          <w:sz w:val="24"/>
          <w:szCs w:val="24"/>
        </w:rPr>
        <w:t>wprowadzone</w:t>
      </w:r>
      <w:r w:rsidRPr="00BE019C">
        <w:rPr>
          <w:rFonts w:cstheme="minorHAnsi"/>
          <w:sz w:val="24"/>
          <w:szCs w:val="24"/>
        </w:rPr>
        <w:t xml:space="preserve"> do wnętrza lodówki powoduje wzrost temperatury i konieczność dodatkowej pracy urządzenia,</w:t>
      </w:r>
    </w:p>
    <w:p w14:paraId="67ED48FE" w14:textId="77777777" w:rsidR="009705E8" w:rsidRPr="00BE019C" w:rsidRDefault="009705E8" w:rsidP="009705E8">
      <w:pPr>
        <w:pStyle w:val="Akapitzlist"/>
        <w:numPr>
          <w:ilvl w:val="0"/>
          <w:numId w:val="11"/>
        </w:numPr>
        <w:jc w:val="both"/>
        <w:rPr>
          <w:rFonts w:cstheme="minorHAnsi"/>
          <w:sz w:val="24"/>
          <w:szCs w:val="24"/>
        </w:rPr>
      </w:pPr>
      <w:r w:rsidRPr="00BE019C">
        <w:rPr>
          <w:rFonts w:cstheme="minorHAnsi"/>
          <w:sz w:val="24"/>
          <w:szCs w:val="24"/>
        </w:rPr>
        <w:t>dobrym rozwiązaniem jest lodówka z systemem No Frost, który chłodzi nie wytwarzając szronu wewnątrz urządzenia. Przy tradycyjnej chłodziarko-zamrażarce, należy pamiętać o regularnym jej odmrażaniu – gruba warstwa lodu znacznie zmniejsza efektywność urządzenia,</w:t>
      </w:r>
    </w:p>
    <w:p w14:paraId="15162466" w14:textId="1BE0077E" w:rsidR="009705E8" w:rsidRPr="00BE019C" w:rsidRDefault="009705E8" w:rsidP="009705E8">
      <w:pPr>
        <w:pStyle w:val="Akapitzlist"/>
        <w:numPr>
          <w:ilvl w:val="0"/>
          <w:numId w:val="11"/>
        </w:numPr>
        <w:jc w:val="both"/>
        <w:rPr>
          <w:rFonts w:cstheme="minorHAnsi"/>
          <w:sz w:val="24"/>
          <w:szCs w:val="24"/>
        </w:rPr>
      </w:pPr>
      <w:r w:rsidRPr="00BE019C">
        <w:rPr>
          <w:rFonts w:cstheme="minorHAnsi"/>
          <w:sz w:val="24"/>
          <w:szCs w:val="24"/>
        </w:rPr>
        <w:t>absolutnie nie należy wkładać do lodówki ciepłych produktów</w:t>
      </w:r>
      <w:r w:rsidR="00BE019C" w:rsidRPr="00BE019C">
        <w:rPr>
          <w:rFonts w:cstheme="minorHAnsi"/>
          <w:sz w:val="24"/>
          <w:szCs w:val="24"/>
        </w:rPr>
        <w:t xml:space="preserve"> i naczyń</w:t>
      </w:r>
      <w:r w:rsidRPr="00BE019C">
        <w:rPr>
          <w:rFonts w:cstheme="minorHAnsi"/>
          <w:sz w:val="24"/>
          <w:szCs w:val="24"/>
        </w:rPr>
        <w:t>,</w:t>
      </w:r>
    </w:p>
    <w:p w14:paraId="0D7F14A8" w14:textId="77777777" w:rsidR="009705E8" w:rsidRPr="00BE019C" w:rsidRDefault="009705E8" w:rsidP="009705E8">
      <w:pPr>
        <w:pStyle w:val="Akapitzlist"/>
        <w:numPr>
          <w:ilvl w:val="0"/>
          <w:numId w:val="11"/>
        </w:numPr>
        <w:jc w:val="both"/>
        <w:rPr>
          <w:rFonts w:cstheme="minorHAnsi"/>
          <w:sz w:val="24"/>
          <w:szCs w:val="24"/>
        </w:rPr>
      </w:pPr>
      <w:r w:rsidRPr="00BE019C">
        <w:rPr>
          <w:rFonts w:cstheme="minorHAnsi"/>
          <w:sz w:val="24"/>
          <w:szCs w:val="24"/>
        </w:rPr>
        <w:t>produkty zamrożone należy odmrażać  w lodówce,</w:t>
      </w:r>
    </w:p>
    <w:p w14:paraId="5F481BF7" w14:textId="5A39B991" w:rsidR="009705E8" w:rsidRPr="00BE019C" w:rsidRDefault="009705E8" w:rsidP="009705E8">
      <w:pPr>
        <w:pStyle w:val="Akapitzlist"/>
        <w:numPr>
          <w:ilvl w:val="0"/>
          <w:numId w:val="11"/>
        </w:numPr>
        <w:jc w:val="both"/>
        <w:rPr>
          <w:rFonts w:cstheme="minorHAnsi"/>
          <w:b/>
          <w:bCs/>
          <w:sz w:val="24"/>
          <w:szCs w:val="24"/>
        </w:rPr>
      </w:pPr>
      <w:r w:rsidRPr="00BE019C">
        <w:rPr>
          <w:rFonts w:cstheme="minorHAnsi"/>
          <w:sz w:val="24"/>
          <w:szCs w:val="24"/>
        </w:rPr>
        <w:t xml:space="preserve">zmywanie w zmywarce jest efektywniejsze energetycznie w stosunku do ręcznego zmywania. Dodatkowo pozwala zaoszczędzić czas. Należy dobierać programy zmywania do stopnia zabrudzenia naczyń. </w:t>
      </w:r>
      <w:r w:rsidR="00E34FFF" w:rsidRPr="00BE019C">
        <w:rPr>
          <w:rFonts w:cstheme="minorHAnsi"/>
          <w:sz w:val="24"/>
          <w:szCs w:val="24"/>
        </w:rPr>
        <w:t xml:space="preserve">Zmywarkę należy uruchomić po maksymalnym </w:t>
      </w:r>
      <w:r w:rsidR="00920552" w:rsidRPr="00BE019C">
        <w:rPr>
          <w:rFonts w:cstheme="minorHAnsi"/>
          <w:sz w:val="24"/>
          <w:szCs w:val="24"/>
        </w:rPr>
        <w:t>napełnieniu</w:t>
      </w:r>
      <w:r w:rsidRPr="00BE019C">
        <w:rPr>
          <w:rFonts w:cstheme="minorHAnsi"/>
          <w:sz w:val="24"/>
          <w:szCs w:val="24"/>
        </w:rPr>
        <w:t>. W przypadku ręcznego zmywania – nie należy zmywać pod bieżącą wodą,</w:t>
      </w:r>
    </w:p>
    <w:p w14:paraId="6C65AFA4" w14:textId="3FF4ED04" w:rsidR="009705E8" w:rsidRPr="00BE019C" w:rsidRDefault="009705E8" w:rsidP="009705E8">
      <w:pPr>
        <w:pStyle w:val="Akapitzlist"/>
        <w:numPr>
          <w:ilvl w:val="0"/>
          <w:numId w:val="11"/>
        </w:numPr>
        <w:jc w:val="both"/>
        <w:rPr>
          <w:rFonts w:cstheme="minorHAnsi"/>
          <w:sz w:val="24"/>
          <w:szCs w:val="24"/>
        </w:rPr>
      </w:pPr>
      <w:r w:rsidRPr="00BE019C">
        <w:rPr>
          <w:rFonts w:cstheme="minorHAnsi"/>
          <w:sz w:val="24"/>
          <w:szCs w:val="24"/>
        </w:rPr>
        <w:t xml:space="preserve">warto gotować wszystko </w:t>
      </w:r>
      <w:r w:rsidR="00920552" w:rsidRPr="00BE019C">
        <w:rPr>
          <w:rFonts w:cstheme="minorHAnsi"/>
          <w:sz w:val="24"/>
          <w:szCs w:val="24"/>
        </w:rPr>
        <w:t>jednocześnie</w:t>
      </w:r>
      <w:r w:rsidRPr="00BE019C">
        <w:rPr>
          <w:rFonts w:cstheme="minorHAnsi"/>
          <w:sz w:val="24"/>
          <w:szCs w:val="24"/>
        </w:rPr>
        <w:t xml:space="preserve"> - jeśli obiad nie jest jednogarnkowy to poszczególne potrawy należy gotować na sąsiednich palnikach - tak wytworzone ciepło w sąsiedztwie przyśpieszy proces gotowania,</w:t>
      </w:r>
    </w:p>
    <w:p w14:paraId="14100969" w14:textId="77777777" w:rsidR="009705E8" w:rsidRPr="00BE019C" w:rsidRDefault="009705E8" w:rsidP="009705E8">
      <w:pPr>
        <w:pStyle w:val="Akapitzlist"/>
        <w:numPr>
          <w:ilvl w:val="0"/>
          <w:numId w:val="11"/>
        </w:numPr>
        <w:jc w:val="both"/>
        <w:rPr>
          <w:rFonts w:cstheme="minorHAnsi"/>
          <w:sz w:val="24"/>
          <w:szCs w:val="24"/>
        </w:rPr>
      </w:pPr>
      <w:r w:rsidRPr="00BE019C">
        <w:rPr>
          <w:rFonts w:cstheme="minorHAnsi"/>
          <w:sz w:val="24"/>
          <w:szCs w:val="24"/>
        </w:rPr>
        <w:t>warto również przestrzegać zasad racjonalnego gotowania, czyli gotować, ale również odgrzewać tylko takie ilości, które jesteśmy w stanie zjeść. Gotując więcej, możemy mrozić lub pasteryzować jedzenie,</w:t>
      </w:r>
    </w:p>
    <w:p w14:paraId="4645CB19" w14:textId="4B9E1F00" w:rsidR="009705E8" w:rsidRPr="00BE019C" w:rsidRDefault="009705E8" w:rsidP="009705E8">
      <w:pPr>
        <w:pStyle w:val="Akapitzlist"/>
        <w:numPr>
          <w:ilvl w:val="0"/>
          <w:numId w:val="11"/>
        </w:numPr>
        <w:jc w:val="both"/>
        <w:rPr>
          <w:rFonts w:cstheme="minorHAnsi"/>
          <w:sz w:val="24"/>
          <w:szCs w:val="24"/>
        </w:rPr>
      </w:pPr>
      <w:r w:rsidRPr="00BE019C">
        <w:rPr>
          <w:rFonts w:cstheme="minorHAnsi"/>
          <w:sz w:val="24"/>
          <w:szCs w:val="24"/>
        </w:rPr>
        <w:t>dania jednogarnkowe oraz szybkowar to kolejne sposoby na oszczędności przy gotowaniu. Szczelne zamknięcie szybkowar</w:t>
      </w:r>
      <w:r w:rsidR="00920552" w:rsidRPr="00BE019C">
        <w:rPr>
          <w:rFonts w:cstheme="minorHAnsi"/>
          <w:sz w:val="24"/>
          <w:szCs w:val="24"/>
        </w:rPr>
        <w:t>u</w:t>
      </w:r>
      <w:r w:rsidRPr="00BE019C">
        <w:rPr>
          <w:rFonts w:cstheme="minorHAnsi"/>
          <w:sz w:val="24"/>
          <w:szCs w:val="24"/>
        </w:rPr>
        <w:t xml:space="preserve"> powoduje wzrost ciśnienia i temperatury wewnątrz urządzenia, </w:t>
      </w:r>
      <w:r w:rsidR="00920552" w:rsidRPr="00BE019C">
        <w:rPr>
          <w:rFonts w:cstheme="minorHAnsi"/>
          <w:sz w:val="24"/>
          <w:szCs w:val="24"/>
        </w:rPr>
        <w:t>co</w:t>
      </w:r>
      <w:r w:rsidRPr="00BE019C">
        <w:rPr>
          <w:rFonts w:cstheme="minorHAnsi"/>
          <w:sz w:val="24"/>
          <w:szCs w:val="24"/>
        </w:rPr>
        <w:t xml:space="preserve"> pozwala zaoszczędzić czas i energię. </w:t>
      </w:r>
      <w:r w:rsidR="00920552" w:rsidRPr="00BE019C">
        <w:rPr>
          <w:rFonts w:cstheme="minorHAnsi"/>
          <w:sz w:val="24"/>
          <w:szCs w:val="24"/>
        </w:rPr>
        <w:t>Taki rodzaj obróbki termicznej zapobiega nadmiernej utracie wartości odżywczych przygotowywanych produktów,</w:t>
      </w:r>
    </w:p>
    <w:p w14:paraId="7E8D62A2" w14:textId="17E2AA03" w:rsidR="009705E8" w:rsidRPr="00BE019C" w:rsidRDefault="009705E8" w:rsidP="009705E8">
      <w:pPr>
        <w:pStyle w:val="Akapitzlist"/>
        <w:numPr>
          <w:ilvl w:val="0"/>
          <w:numId w:val="11"/>
        </w:numPr>
        <w:jc w:val="both"/>
        <w:rPr>
          <w:rFonts w:cstheme="minorHAnsi"/>
          <w:sz w:val="24"/>
          <w:szCs w:val="24"/>
        </w:rPr>
      </w:pPr>
      <w:r w:rsidRPr="00BE019C">
        <w:rPr>
          <w:rFonts w:cstheme="minorHAnsi"/>
          <w:sz w:val="24"/>
          <w:szCs w:val="24"/>
        </w:rPr>
        <w:t>W przypadku dań jednogarnkowych korzyści mamy jeszcze więcej. Dania są szybkie, proste i smaczne, możemy w nich wykorzystać wiele składników, również tych określanych jako resztki</w:t>
      </w:r>
      <w:r w:rsidR="00920552" w:rsidRPr="00BE019C">
        <w:rPr>
          <w:rFonts w:cstheme="minorHAnsi"/>
          <w:sz w:val="24"/>
          <w:szCs w:val="24"/>
        </w:rPr>
        <w:t xml:space="preserve">. </w:t>
      </w:r>
      <w:r w:rsidR="00C44116" w:rsidRPr="00BE019C">
        <w:rPr>
          <w:rFonts w:cstheme="minorHAnsi"/>
          <w:sz w:val="24"/>
          <w:szCs w:val="24"/>
        </w:rPr>
        <w:t>Dodatkowo p</w:t>
      </w:r>
      <w:r w:rsidR="00920552" w:rsidRPr="00BE019C">
        <w:rPr>
          <w:rFonts w:cstheme="minorHAnsi"/>
          <w:sz w:val="24"/>
          <w:szCs w:val="24"/>
        </w:rPr>
        <w:t xml:space="preserve">rzygotowywanie potraw jednogarnkowych </w:t>
      </w:r>
      <w:r w:rsidR="00C44116" w:rsidRPr="00BE019C">
        <w:rPr>
          <w:rFonts w:cstheme="minorHAnsi"/>
          <w:sz w:val="24"/>
          <w:szCs w:val="24"/>
        </w:rPr>
        <w:t>pośrednio przyczynia się do oszczędności energii i wody.</w:t>
      </w:r>
    </w:p>
    <w:p w14:paraId="110DD7EA" w14:textId="77777777" w:rsidR="009705E8" w:rsidRPr="00BE019C" w:rsidRDefault="009705E8" w:rsidP="009705E8">
      <w:pPr>
        <w:jc w:val="both"/>
        <w:rPr>
          <w:rFonts w:cstheme="minorHAnsi"/>
          <w:b/>
          <w:bCs/>
          <w:sz w:val="24"/>
          <w:szCs w:val="24"/>
        </w:rPr>
      </w:pPr>
      <w:r w:rsidRPr="00BE019C">
        <w:rPr>
          <w:rFonts w:cstheme="minorHAnsi"/>
          <w:b/>
          <w:bCs/>
          <w:sz w:val="24"/>
          <w:szCs w:val="24"/>
        </w:rPr>
        <w:t xml:space="preserve"> Jaki wybrać sprzęt AGD?</w:t>
      </w:r>
    </w:p>
    <w:p w14:paraId="5B20F79C" w14:textId="77777777" w:rsidR="009705E8" w:rsidRPr="00BE019C" w:rsidRDefault="009705E8" w:rsidP="009705E8">
      <w:pPr>
        <w:jc w:val="both"/>
        <w:rPr>
          <w:rFonts w:cstheme="minorHAnsi"/>
          <w:sz w:val="24"/>
          <w:szCs w:val="24"/>
        </w:rPr>
      </w:pPr>
      <w:r w:rsidRPr="00BE019C">
        <w:rPr>
          <w:rFonts w:cstheme="minorHAnsi"/>
          <w:sz w:val="24"/>
          <w:szCs w:val="24"/>
        </w:rPr>
        <w:t xml:space="preserve">Kupując kuchenne sprzęty należy wybierać energooszczędne modele. Każde urządzenie oznaczone jest klasą efektywności energetycznej. </w:t>
      </w:r>
    </w:p>
    <w:p w14:paraId="1AC80014" w14:textId="77777777" w:rsidR="009705E8" w:rsidRPr="00BE019C" w:rsidRDefault="009705E8" w:rsidP="009705E8">
      <w:pPr>
        <w:jc w:val="both"/>
        <w:rPr>
          <w:rFonts w:cstheme="minorHAnsi"/>
          <w:sz w:val="24"/>
          <w:szCs w:val="24"/>
        </w:rPr>
      </w:pPr>
      <w:r w:rsidRPr="00BE019C">
        <w:rPr>
          <w:rFonts w:cstheme="minorHAnsi"/>
          <w:b/>
          <w:bCs/>
          <w:noProof/>
          <w:sz w:val="24"/>
          <w:szCs w:val="24"/>
        </w:rPr>
        <w:lastRenderedPageBreak/>
        <w:drawing>
          <wp:anchor distT="0" distB="0" distL="114300" distR="114300" simplePos="0" relativeHeight="251659264" behindDoc="1" locked="0" layoutInCell="1" allowOverlap="1" wp14:anchorId="040326D2" wp14:editId="07F4E5FD">
            <wp:simplePos x="0" y="0"/>
            <wp:positionH relativeFrom="column">
              <wp:posOffset>3415030</wp:posOffset>
            </wp:positionH>
            <wp:positionV relativeFrom="paragraph">
              <wp:posOffset>918210</wp:posOffset>
            </wp:positionV>
            <wp:extent cx="2457450" cy="2301107"/>
            <wp:effectExtent l="0" t="0" r="0" b="4445"/>
            <wp:wrapTight wrapText="bothSides">
              <wp:wrapPolygon edited="0">
                <wp:start x="0" y="0"/>
                <wp:lineTo x="0" y="1073"/>
                <wp:lineTo x="4856" y="2862"/>
                <wp:lineTo x="335" y="3398"/>
                <wp:lineTo x="335" y="4829"/>
                <wp:lineTo x="4856" y="5723"/>
                <wp:lineTo x="335" y="7512"/>
                <wp:lineTo x="167" y="8585"/>
                <wp:lineTo x="1674" y="8585"/>
                <wp:lineTo x="502" y="11447"/>
                <wp:lineTo x="335" y="12162"/>
                <wp:lineTo x="3349" y="13951"/>
                <wp:lineTo x="4856" y="14309"/>
                <wp:lineTo x="502" y="15203"/>
                <wp:lineTo x="502" y="16276"/>
                <wp:lineTo x="4856" y="17170"/>
                <wp:lineTo x="1507" y="18959"/>
                <wp:lineTo x="1005" y="19495"/>
                <wp:lineTo x="1005" y="20211"/>
                <wp:lineTo x="5023" y="21463"/>
                <wp:lineTo x="5358" y="21463"/>
                <wp:lineTo x="18084" y="21463"/>
                <wp:lineTo x="21433" y="20211"/>
                <wp:lineTo x="21433" y="19853"/>
                <wp:lineTo x="18921" y="17170"/>
                <wp:lineTo x="21433" y="16097"/>
                <wp:lineTo x="21433" y="15382"/>
                <wp:lineTo x="18921" y="14309"/>
                <wp:lineTo x="21433" y="12520"/>
                <wp:lineTo x="21433" y="11805"/>
                <wp:lineTo x="18921" y="11447"/>
                <wp:lineTo x="18921" y="8585"/>
                <wp:lineTo x="21433" y="8585"/>
                <wp:lineTo x="21433" y="8227"/>
                <wp:lineTo x="18921" y="5723"/>
                <wp:lineTo x="21433" y="4650"/>
                <wp:lineTo x="21433" y="4293"/>
                <wp:lineTo x="18921" y="2862"/>
                <wp:lineTo x="21433" y="894"/>
                <wp:lineTo x="21433" y="179"/>
                <wp:lineTo x="2847"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0" cy="2301107"/>
                    </a:xfrm>
                    <a:prstGeom prst="rect">
                      <a:avLst/>
                    </a:prstGeom>
                    <a:noFill/>
                  </pic:spPr>
                </pic:pic>
              </a:graphicData>
            </a:graphic>
          </wp:anchor>
        </w:drawing>
      </w:r>
      <w:r w:rsidRPr="00BE019C">
        <w:rPr>
          <w:rFonts w:cstheme="minorHAnsi"/>
          <w:sz w:val="24"/>
          <w:szCs w:val="24"/>
        </w:rPr>
        <w:t>Etykiety energetyczne to narzędzie stworzone przez Unię Europejską do promowania  urządzeń najbardziej przyjaznych dla środowiska. Pierwsze naklejki wprowadzano dla chłodnictwa w latach 90, gdy w sprzedaży dominowała klasa energetyczna E. Dzięki innowacyjności branży AGD sprzęt trafiał do coraz  lepszych klas, a gdy skala się skończyła, dodano kolejne ponad najwyższą klasę A, czyli  A+, A++, A+++. W celu zapewnienia miejsca na dalszy postęp technologiczny Unia  Europejska zdecydowała o likwidacji plusów i powrocie do pierwotnej skali od A do G.</w:t>
      </w:r>
    </w:p>
    <w:p w14:paraId="05B7C208" w14:textId="539BF69A" w:rsidR="009705E8" w:rsidRPr="00BE019C" w:rsidRDefault="009705E8" w:rsidP="009705E8">
      <w:pPr>
        <w:jc w:val="both"/>
        <w:rPr>
          <w:rFonts w:cstheme="minorHAnsi"/>
          <w:sz w:val="24"/>
          <w:szCs w:val="24"/>
        </w:rPr>
      </w:pPr>
      <w:r w:rsidRPr="00BE019C">
        <w:rPr>
          <w:rFonts w:cstheme="minorHAnsi"/>
          <w:sz w:val="24"/>
          <w:szCs w:val="24"/>
        </w:rPr>
        <w:t xml:space="preserve">Wdrożenie zmian przypadało na rok 2021, ale nie będzie dotyczyło wszystkich grup  produktowych objętych etykietowaniem. Pozwala to na większą czytelność etykiety dla konsumentów. Likwidacja plusów na etykiecie oznacza przeskalowanie. W efekcie modele w najwyższej klasie A+++ trafiły do klasy C lub innej, a te z klasy A+ nawet do klasy G. Nie ma jednak jednej reguły określającej zmianę liter </w:t>
      </w:r>
      <w:r w:rsidR="00C44116" w:rsidRPr="00BE019C">
        <w:rPr>
          <w:rFonts w:cstheme="minorHAnsi"/>
          <w:sz w:val="24"/>
          <w:szCs w:val="24"/>
        </w:rPr>
        <w:t xml:space="preserve">w </w:t>
      </w:r>
      <w:r w:rsidRPr="00BE019C">
        <w:rPr>
          <w:rFonts w:cstheme="minorHAnsi"/>
          <w:sz w:val="24"/>
          <w:szCs w:val="24"/>
        </w:rPr>
        <w:t>wyniku takiego przeskalowania.  Klasy A i B zarezerwowano</w:t>
      </w:r>
      <w:r w:rsidRPr="00BE019C">
        <w:rPr>
          <w:rFonts w:cstheme="minorHAnsi"/>
          <w:b/>
          <w:bCs/>
          <w:sz w:val="24"/>
          <w:szCs w:val="24"/>
        </w:rPr>
        <w:t xml:space="preserve"> </w:t>
      </w:r>
      <w:r w:rsidRPr="00BE019C">
        <w:rPr>
          <w:rFonts w:cstheme="minorHAnsi"/>
          <w:sz w:val="24"/>
          <w:szCs w:val="24"/>
        </w:rPr>
        <w:t>dla całkowicie nowych, jeszcze bardziej oszczędnych modeli. Producenci nieustannie pracują nad rozwojem technologii co oznacza, że na rynku mogą pojawiać się nowoczesne produkty także w tych najwyższych klasach. Jednak w niektórych grupach może w ogóle nie być sprzętu z literką B lub A. Urządzenia wyposażone w najnowocześniejsze technologie  mogą znajdować się w klasach  oznaczonych na żółto, pomarańczowo  lub czerwono, a nie tylko w klasach z kolorem zielonym jak to miało  miejsce na starych etykietach.</w:t>
      </w:r>
    </w:p>
    <w:p w14:paraId="759B5A4F" w14:textId="77777777" w:rsidR="009705E8" w:rsidRPr="00BE019C" w:rsidRDefault="009705E8" w:rsidP="009705E8">
      <w:pPr>
        <w:rPr>
          <w:rFonts w:cstheme="minorHAnsi"/>
          <w:b/>
          <w:bCs/>
          <w:sz w:val="24"/>
          <w:szCs w:val="24"/>
        </w:rPr>
      </w:pPr>
      <w:r w:rsidRPr="00BE019C">
        <w:rPr>
          <w:rFonts w:cstheme="minorHAnsi"/>
          <w:b/>
          <w:bCs/>
          <w:sz w:val="24"/>
          <w:szCs w:val="24"/>
        </w:rPr>
        <w:t>Porównanie starej i nowej etykiety energetycznej</w:t>
      </w:r>
    </w:p>
    <w:p w14:paraId="63E48BBF" w14:textId="77777777" w:rsidR="009705E8" w:rsidRPr="00BE019C" w:rsidRDefault="009705E8" w:rsidP="009705E8">
      <w:pPr>
        <w:jc w:val="center"/>
        <w:rPr>
          <w:rFonts w:cstheme="minorHAnsi"/>
          <w:b/>
          <w:bCs/>
          <w:sz w:val="24"/>
          <w:szCs w:val="24"/>
        </w:rPr>
      </w:pPr>
      <w:r w:rsidRPr="00BE019C">
        <w:rPr>
          <w:rFonts w:cstheme="minorHAnsi"/>
          <w:b/>
          <w:bCs/>
          <w:noProof/>
          <w:sz w:val="24"/>
          <w:szCs w:val="24"/>
        </w:rPr>
        <w:drawing>
          <wp:inline distT="0" distB="0" distL="0" distR="0" wp14:anchorId="5927C804" wp14:editId="1E03347A">
            <wp:extent cx="3139440" cy="3643312"/>
            <wp:effectExtent l="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5105" cy="3661492"/>
                    </a:xfrm>
                    <a:prstGeom prst="rect">
                      <a:avLst/>
                    </a:prstGeom>
                    <a:noFill/>
                  </pic:spPr>
                </pic:pic>
              </a:graphicData>
            </a:graphic>
          </wp:inline>
        </w:drawing>
      </w:r>
    </w:p>
    <w:p w14:paraId="51D212C0" w14:textId="717D5CB0" w:rsidR="009705E8" w:rsidRPr="00BE019C" w:rsidRDefault="00E217CB" w:rsidP="009705E8">
      <w:pPr>
        <w:jc w:val="both"/>
        <w:rPr>
          <w:rFonts w:cstheme="minorHAnsi"/>
          <w:b/>
          <w:bCs/>
          <w:sz w:val="24"/>
          <w:szCs w:val="24"/>
        </w:rPr>
      </w:pPr>
      <w:r w:rsidRPr="00BE019C">
        <w:rPr>
          <w:rFonts w:cstheme="minorHAnsi"/>
          <w:b/>
          <w:bCs/>
          <w:sz w:val="24"/>
          <w:szCs w:val="24"/>
        </w:rPr>
        <w:lastRenderedPageBreak/>
        <w:t>Przykłady obliczeniowe zużycia energii przykładowych urz</w:t>
      </w:r>
      <w:r w:rsidR="00C44116" w:rsidRPr="00BE019C">
        <w:rPr>
          <w:rFonts w:cstheme="minorHAnsi"/>
          <w:b/>
          <w:bCs/>
          <w:sz w:val="24"/>
          <w:szCs w:val="24"/>
        </w:rPr>
        <w:t>ą</w:t>
      </w:r>
      <w:r w:rsidRPr="00BE019C">
        <w:rPr>
          <w:rFonts w:cstheme="minorHAnsi"/>
          <w:b/>
          <w:bCs/>
          <w:sz w:val="24"/>
          <w:szCs w:val="24"/>
        </w:rPr>
        <w:t xml:space="preserve">dzeń </w:t>
      </w:r>
      <w:r w:rsidR="00C44116" w:rsidRPr="00BE019C">
        <w:rPr>
          <w:rFonts w:cstheme="minorHAnsi"/>
          <w:b/>
          <w:bCs/>
          <w:sz w:val="24"/>
          <w:szCs w:val="24"/>
        </w:rPr>
        <w:t>AGD</w:t>
      </w:r>
    </w:p>
    <w:p w14:paraId="03262CF7" w14:textId="77777777" w:rsidR="009705E8" w:rsidRPr="00BE019C" w:rsidRDefault="009705E8" w:rsidP="009705E8">
      <w:pPr>
        <w:pStyle w:val="Akapitzlist"/>
        <w:numPr>
          <w:ilvl w:val="0"/>
          <w:numId w:val="13"/>
        </w:numPr>
        <w:spacing w:before="100" w:beforeAutospacing="1" w:after="100" w:afterAutospacing="1" w:line="240" w:lineRule="auto"/>
        <w:jc w:val="both"/>
        <w:rPr>
          <w:rFonts w:eastAsia="Times New Roman" w:cstheme="minorHAnsi"/>
          <w:b/>
          <w:bCs/>
          <w:sz w:val="24"/>
          <w:szCs w:val="24"/>
          <w:lang w:eastAsia="pl-PL"/>
        </w:rPr>
      </w:pPr>
      <w:r w:rsidRPr="00BE019C">
        <w:rPr>
          <w:rFonts w:eastAsia="Times New Roman" w:cstheme="minorHAnsi"/>
          <w:b/>
          <w:bCs/>
          <w:sz w:val="24"/>
          <w:szCs w:val="24"/>
          <w:lang w:eastAsia="pl-PL"/>
        </w:rPr>
        <w:t>LODÓWKA</w:t>
      </w:r>
    </w:p>
    <w:p w14:paraId="6A97B1B5" w14:textId="77777777" w:rsidR="009705E8" w:rsidRPr="00BE019C" w:rsidRDefault="009705E8" w:rsidP="009705E8">
      <w:pPr>
        <w:spacing w:before="100" w:beforeAutospacing="1" w:after="100" w:afterAutospacing="1" w:line="240" w:lineRule="auto"/>
        <w:jc w:val="both"/>
        <w:rPr>
          <w:rFonts w:eastAsia="Times New Roman" w:cstheme="minorHAnsi"/>
          <w:sz w:val="24"/>
          <w:szCs w:val="24"/>
          <w:lang w:eastAsia="pl-PL"/>
        </w:rPr>
      </w:pPr>
      <w:r w:rsidRPr="00BE019C">
        <w:rPr>
          <w:rFonts w:eastAsia="Times New Roman" w:cstheme="minorHAnsi"/>
          <w:b/>
          <w:bCs/>
          <w:sz w:val="24"/>
          <w:szCs w:val="24"/>
          <w:lang w:eastAsia="pl-PL"/>
        </w:rPr>
        <w:t>Założenia:</w:t>
      </w:r>
    </w:p>
    <w:p w14:paraId="58894C83" w14:textId="77777777" w:rsidR="009705E8" w:rsidRPr="00BE019C" w:rsidRDefault="009705E8" w:rsidP="009705E8">
      <w:pPr>
        <w:numPr>
          <w:ilvl w:val="0"/>
          <w:numId w:val="4"/>
        </w:numPr>
        <w:spacing w:before="100" w:beforeAutospacing="1" w:after="100" w:afterAutospacing="1" w:line="240" w:lineRule="auto"/>
        <w:jc w:val="both"/>
        <w:rPr>
          <w:rFonts w:eastAsia="Times New Roman" w:cstheme="minorHAnsi"/>
          <w:sz w:val="24"/>
          <w:szCs w:val="24"/>
          <w:lang w:eastAsia="pl-PL"/>
        </w:rPr>
      </w:pPr>
      <w:r w:rsidRPr="00BE019C">
        <w:rPr>
          <w:rFonts w:cstheme="minorHAnsi"/>
          <w:sz w:val="24"/>
          <w:szCs w:val="24"/>
        </w:rPr>
        <w:t>klasa energetyczna F (dawne A+)</w:t>
      </w:r>
    </w:p>
    <w:p w14:paraId="264933AE" w14:textId="77777777" w:rsidR="009705E8" w:rsidRPr="00BE019C" w:rsidRDefault="009705E8" w:rsidP="009705E8">
      <w:pPr>
        <w:numPr>
          <w:ilvl w:val="0"/>
          <w:numId w:val="4"/>
        </w:numPr>
        <w:spacing w:before="100" w:beforeAutospacing="1" w:after="100" w:afterAutospacing="1" w:line="240" w:lineRule="auto"/>
        <w:jc w:val="both"/>
        <w:rPr>
          <w:rFonts w:eastAsia="Times New Roman" w:cstheme="minorHAnsi"/>
          <w:sz w:val="24"/>
          <w:szCs w:val="24"/>
          <w:lang w:eastAsia="pl-PL"/>
        </w:rPr>
      </w:pPr>
      <w:r w:rsidRPr="00BE019C">
        <w:rPr>
          <w:rFonts w:eastAsia="Times New Roman" w:cstheme="minorHAnsi"/>
          <w:sz w:val="24"/>
          <w:szCs w:val="24"/>
          <w:lang w:eastAsia="pl-PL"/>
        </w:rPr>
        <w:t>lodówka ustawiona jest na średnią, zalecaną przez producenta moc (2,5 na 5 możliwych stopni);</w:t>
      </w:r>
    </w:p>
    <w:p w14:paraId="615057E0" w14:textId="77777777" w:rsidR="009705E8" w:rsidRPr="00BE019C" w:rsidRDefault="009705E8" w:rsidP="009705E8">
      <w:pPr>
        <w:numPr>
          <w:ilvl w:val="0"/>
          <w:numId w:val="4"/>
        </w:numPr>
        <w:spacing w:before="100" w:beforeAutospacing="1" w:after="100" w:afterAutospacing="1" w:line="240" w:lineRule="auto"/>
        <w:jc w:val="both"/>
        <w:rPr>
          <w:rFonts w:eastAsia="Times New Roman" w:cstheme="minorHAnsi"/>
          <w:sz w:val="24"/>
          <w:szCs w:val="24"/>
          <w:lang w:eastAsia="pl-PL"/>
        </w:rPr>
      </w:pPr>
      <w:r w:rsidRPr="00BE019C">
        <w:rPr>
          <w:rFonts w:eastAsia="Times New Roman" w:cstheme="minorHAnsi"/>
          <w:sz w:val="24"/>
          <w:szCs w:val="24"/>
          <w:lang w:eastAsia="pl-PL"/>
        </w:rPr>
        <w:t>średnie wypełnienie;</w:t>
      </w:r>
    </w:p>
    <w:p w14:paraId="62481905" w14:textId="77777777" w:rsidR="009705E8" w:rsidRPr="00BE019C" w:rsidRDefault="009705E8" w:rsidP="009705E8">
      <w:pPr>
        <w:numPr>
          <w:ilvl w:val="0"/>
          <w:numId w:val="4"/>
        </w:numPr>
        <w:spacing w:before="100" w:beforeAutospacing="1" w:after="100" w:afterAutospacing="1" w:line="240" w:lineRule="auto"/>
        <w:jc w:val="both"/>
        <w:rPr>
          <w:rFonts w:eastAsia="Times New Roman" w:cstheme="minorHAnsi"/>
          <w:sz w:val="24"/>
          <w:szCs w:val="24"/>
          <w:lang w:eastAsia="pl-PL"/>
        </w:rPr>
      </w:pPr>
      <w:r w:rsidRPr="00BE019C">
        <w:rPr>
          <w:rFonts w:eastAsia="Times New Roman" w:cstheme="minorHAnsi"/>
          <w:sz w:val="24"/>
          <w:szCs w:val="24"/>
          <w:lang w:eastAsia="pl-PL"/>
        </w:rPr>
        <w:t>sprzęt stoi w odległości 1,5 m od rury centralnego ogrzewania.</w:t>
      </w:r>
    </w:p>
    <w:p w14:paraId="02F4BD32" w14:textId="77777777" w:rsidR="009705E8" w:rsidRPr="00BE019C" w:rsidRDefault="009705E8" w:rsidP="009705E8">
      <w:pPr>
        <w:numPr>
          <w:ilvl w:val="0"/>
          <w:numId w:val="4"/>
        </w:numPr>
        <w:spacing w:before="100" w:beforeAutospacing="1" w:after="100" w:afterAutospacing="1" w:line="240" w:lineRule="auto"/>
        <w:jc w:val="both"/>
        <w:rPr>
          <w:rFonts w:eastAsia="Times New Roman" w:cstheme="minorHAnsi"/>
          <w:sz w:val="24"/>
          <w:szCs w:val="24"/>
          <w:lang w:eastAsia="pl-PL"/>
        </w:rPr>
      </w:pPr>
      <w:r w:rsidRPr="00BE019C">
        <w:rPr>
          <w:rFonts w:cstheme="minorHAnsi"/>
          <w:sz w:val="24"/>
          <w:szCs w:val="24"/>
        </w:rPr>
        <w:t>roczne zużycie energii elektrycznej wskazane przez producenta na poziomie 234 kWh</w:t>
      </w:r>
    </w:p>
    <w:p w14:paraId="020ADB9E" w14:textId="77777777" w:rsidR="009705E8" w:rsidRPr="00BE019C" w:rsidRDefault="009705E8" w:rsidP="009705E8">
      <w:pPr>
        <w:spacing w:before="100" w:beforeAutospacing="1" w:after="100" w:afterAutospacing="1" w:line="240" w:lineRule="auto"/>
        <w:jc w:val="both"/>
        <w:rPr>
          <w:rFonts w:eastAsia="Times New Roman" w:cstheme="minorHAnsi"/>
          <w:b/>
          <w:bCs/>
          <w:sz w:val="24"/>
          <w:szCs w:val="24"/>
          <w:lang w:eastAsia="pl-PL"/>
        </w:rPr>
      </w:pPr>
      <w:r w:rsidRPr="00BE019C">
        <w:rPr>
          <w:rFonts w:eastAsia="Times New Roman" w:cstheme="minorHAnsi"/>
          <w:b/>
          <w:bCs/>
          <w:sz w:val="24"/>
          <w:szCs w:val="24"/>
          <w:lang w:eastAsia="pl-PL"/>
        </w:rPr>
        <w:t>Zużycie energii zmierzone watomierzem:</w:t>
      </w:r>
    </w:p>
    <w:p w14:paraId="7597F591" w14:textId="77777777" w:rsidR="009705E8" w:rsidRPr="00BE019C" w:rsidRDefault="009705E8" w:rsidP="009705E8">
      <w:pPr>
        <w:pStyle w:val="NormalnyWeb"/>
        <w:numPr>
          <w:ilvl w:val="0"/>
          <w:numId w:val="5"/>
        </w:numPr>
        <w:jc w:val="both"/>
        <w:rPr>
          <w:rFonts w:asciiTheme="minorHAnsi" w:hAnsiTheme="minorHAnsi" w:cstheme="minorHAnsi"/>
        </w:rPr>
      </w:pPr>
      <w:r w:rsidRPr="00BE019C">
        <w:rPr>
          <w:rFonts w:asciiTheme="minorHAnsi" w:hAnsiTheme="minorHAnsi" w:cstheme="minorHAnsi"/>
        </w:rPr>
        <w:t>Moc lodówki przy spoczynku wynosi 0,8W.</w:t>
      </w:r>
    </w:p>
    <w:p w14:paraId="61B4C337" w14:textId="77777777" w:rsidR="009705E8" w:rsidRPr="00BE019C" w:rsidRDefault="009705E8" w:rsidP="009705E8">
      <w:pPr>
        <w:pStyle w:val="NormalnyWeb"/>
        <w:numPr>
          <w:ilvl w:val="0"/>
          <w:numId w:val="5"/>
        </w:numPr>
        <w:jc w:val="both"/>
        <w:rPr>
          <w:rFonts w:asciiTheme="minorHAnsi" w:hAnsiTheme="minorHAnsi" w:cstheme="minorHAnsi"/>
        </w:rPr>
      </w:pPr>
      <w:r w:rsidRPr="00BE019C">
        <w:rPr>
          <w:rFonts w:asciiTheme="minorHAnsi" w:hAnsiTheme="minorHAnsi" w:cstheme="minorHAnsi"/>
        </w:rPr>
        <w:t>Gdy na 40 minut załącza się sprężarka, moc wzrasta do 74,4 W.</w:t>
      </w:r>
    </w:p>
    <w:p w14:paraId="6EB1FDCD" w14:textId="77777777" w:rsidR="009705E8" w:rsidRPr="00BE019C" w:rsidRDefault="009705E8" w:rsidP="009705E8">
      <w:pPr>
        <w:pStyle w:val="NormalnyWeb"/>
        <w:numPr>
          <w:ilvl w:val="0"/>
          <w:numId w:val="5"/>
        </w:numPr>
        <w:jc w:val="both"/>
        <w:rPr>
          <w:rFonts w:asciiTheme="minorHAnsi" w:hAnsiTheme="minorHAnsi" w:cstheme="minorHAnsi"/>
        </w:rPr>
      </w:pPr>
      <w:r w:rsidRPr="00BE019C">
        <w:rPr>
          <w:rFonts w:asciiTheme="minorHAnsi" w:hAnsiTheme="minorHAnsi" w:cstheme="minorHAnsi"/>
        </w:rPr>
        <w:t xml:space="preserve">Włączenie 15-watowej żarówki wewnątrz lodówki po otwarciu drzwi powoduje wzrost mocy o 15,4W. </w:t>
      </w:r>
    </w:p>
    <w:p w14:paraId="3D62A619" w14:textId="77777777" w:rsidR="009705E8" w:rsidRPr="00BE019C" w:rsidRDefault="009705E8" w:rsidP="009705E8">
      <w:pPr>
        <w:pStyle w:val="NormalnyWeb"/>
        <w:numPr>
          <w:ilvl w:val="0"/>
          <w:numId w:val="5"/>
        </w:numPr>
        <w:jc w:val="both"/>
        <w:rPr>
          <w:rFonts w:asciiTheme="minorHAnsi" w:hAnsiTheme="minorHAnsi" w:cstheme="minorHAnsi"/>
        </w:rPr>
      </w:pPr>
      <w:r w:rsidRPr="00BE019C">
        <w:rPr>
          <w:rFonts w:asciiTheme="minorHAnsi" w:hAnsiTheme="minorHAnsi" w:cstheme="minorHAnsi"/>
        </w:rPr>
        <w:t>Otwarcie lodówki w trybie spoczynku powoduje wzrost do 16,2W natomiast przy pracy wartość rośnie do 88 W.</w:t>
      </w:r>
    </w:p>
    <w:p w14:paraId="0C8AD40B" w14:textId="5BDE99A8" w:rsidR="009705E8" w:rsidRPr="00BE019C" w:rsidRDefault="009705E8" w:rsidP="009705E8">
      <w:pPr>
        <w:pStyle w:val="NormalnyWeb"/>
        <w:jc w:val="both"/>
        <w:rPr>
          <w:rFonts w:asciiTheme="minorHAnsi" w:hAnsiTheme="minorHAnsi" w:cstheme="minorHAnsi"/>
        </w:rPr>
      </w:pPr>
      <w:r w:rsidRPr="00BE019C">
        <w:rPr>
          <w:rFonts w:asciiTheme="minorHAnsi" w:hAnsiTheme="minorHAnsi" w:cstheme="minorHAnsi"/>
        </w:rPr>
        <w:t xml:space="preserve">Im częściej otwieramy lodówkę, tym </w:t>
      </w:r>
      <w:r w:rsidR="00C44116" w:rsidRPr="00BE019C">
        <w:rPr>
          <w:rFonts w:asciiTheme="minorHAnsi" w:hAnsiTheme="minorHAnsi" w:cstheme="minorHAnsi"/>
        </w:rPr>
        <w:t>większe są straty ciepła</w:t>
      </w:r>
      <w:r w:rsidRPr="00BE019C">
        <w:rPr>
          <w:rFonts w:asciiTheme="minorHAnsi" w:hAnsiTheme="minorHAnsi" w:cstheme="minorHAnsi"/>
        </w:rPr>
        <w:t xml:space="preserve">, a zatem sprężarka musi pracować intensywniej, by wychłodzić wnętrze. Przy normalnej pracy sprężarka </w:t>
      </w:r>
      <w:r w:rsidR="00C44116" w:rsidRPr="00BE019C">
        <w:rPr>
          <w:rFonts w:asciiTheme="minorHAnsi" w:hAnsiTheme="minorHAnsi" w:cstheme="minorHAnsi"/>
        </w:rPr>
        <w:t>uruchamia</w:t>
      </w:r>
      <w:r w:rsidRPr="00BE019C">
        <w:rPr>
          <w:rFonts w:asciiTheme="minorHAnsi" w:hAnsiTheme="minorHAnsi" w:cstheme="minorHAnsi"/>
        </w:rPr>
        <w:t xml:space="preserve"> się co 40 minut na 40 minut, a lodówka </w:t>
      </w:r>
      <w:r w:rsidR="00C44116" w:rsidRPr="00BE019C">
        <w:rPr>
          <w:rFonts w:asciiTheme="minorHAnsi" w:hAnsiTheme="minorHAnsi" w:cstheme="minorHAnsi"/>
        </w:rPr>
        <w:t>podłączona jest do zasilania</w:t>
      </w:r>
      <w:r w:rsidRPr="00BE019C">
        <w:rPr>
          <w:rFonts w:asciiTheme="minorHAnsi" w:hAnsiTheme="minorHAnsi" w:cstheme="minorHAnsi"/>
        </w:rPr>
        <w:t xml:space="preserve"> nieustannie przez 24 h. </w:t>
      </w:r>
    </w:p>
    <w:p w14:paraId="44F55DFF" w14:textId="77777777" w:rsidR="009705E8" w:rsidRPr="00BE019C" w:rsidRDefault="009705E8" w:rsidP="009705E8">
      <w:pPr>
        <w:spacing w:before="100" w:beforeAutospacing="1" w:after="100" w:afterAutospacing="1" w:line="240" w:lineRule="auto"/>
        <w:jc w:val="both"/>
        <w:rPr>
          <w:rFonts w:eastAsia="Times New Roman" w:cstheme="minorHAnsi"/>
          <w:b/>
          <w:bCs/>
          <w:sz w:val="24"/>
          <w:szCs w:val="24"/>
          <w:lang w:eastAsia="pl-PL"/>
        </w:rPr>
      </w:pPr>
      <w:r w:rsidRPr="00BE019C">
        <w:rPr>
          <w:rFonts w:eastAsia="Times New Roman" w:cstheme="minorHAnsi"/>
          <w:b/>
          <w:bCs/>
          <w:sz w:val="24"/>
          <w:szCs w:val="24"/>
          <w:lang w:eastAsia="pl-PL"/>
        </w:rPr>
        <w:t>Ile prądu pobiera lodówka:</w:t>
      </w:r>
    </w:p>
    <w:p w14:paraId="1423DBBA" w14:textId="77777777" w:rsidR="009705E8" w:rsidRPr="00BE019C" w:rsidRDefault="009705E8" w:rsidP="009705E8">
      <w:pPr>
        <w:pStyle w:val="Akapitzlist"/>
        <w:numPr>
          <w:ilvl w:val="0"/>
          <w:numId w:val="14"/>
        </w:numPr>
        <w:spacing w:before="100" w:beforeAutospacing="1" w:after="100" w:afterAutospacing="1" w:line="240" w:lineRule="auto"/>
        <w:jc w:val="both"/>
        <w:rPr>
          <w:rFonts w:eastAsia="Times New Roman" w:cstheme="minorHAnsi"/>
          <w:sz w:val="24"/>
          <w:szCs w:val="24"/>
          <w:lang w:eastAsia="pl-PL"/>
        </w:rPr>
      </w:pPr>
      <w:r w:rsidRPr="00BE019C">
        <w:rPr>
          <w:rFonts w:eastAsia="Times New Roman" w:cstheme="minorHAnsi"/>
          <w:sz w:val="24"/>
          <w:szCs w:val="24"/>
          <w:lang w:eastAsia="pl-PL"/>
        </w:rPr>
        <w:t>praca lodówki 40 minut z poborem mocy na poziomie 0,8 W i 40 minut z poborem 74,4W,</w:t>
      </w:r>
    </w:p>
    <w:p w14:paraId="3EB12B1D" w14:textId="7CC77CBD" w:rsidR="009705E8" w:rsidRPr="00BE019C" w:rsidRDefault="009705E8" w:rsidP="009705E8">
      <w:pPr>
        <w:pStyle w:val="Akapitzlist"/>
        <w:numPr>
          <w:ilvl w:val="0"/>
          <w:numId w:val="14"/>
        </w:numPr>
        <w:spacing w:before="100" w:beforeAutospacing="1" w:after="100" w:afterAutospacing="1" w:line="240" w:lineRule="auto"/>
        <w:jc w:val="both"/>
        <w:rPr>
          <w:rFonts w:eastAsia="Times New Roman" w:cstheme="minorHAnsi"/>
          <w:sz w:val="24"/>
          <w:szCs w:val="24"/>
          <w:lang w:eastAsia="pl-PL"/>
        </w:rPr>
      </w:pPr>
      <w:r w:rsidRPr="00BE019C">
        <w:rPr>
          <w:rFonts w:eastAsia="Times New Roman" w:cstheme="minorHAnsi"/>
          <w:sz w:val="24"/>
          <w:szCs w:val="24"/>
          <w:lang w:eastAsia="pl-PL"/>
        </w:rPr>
        <w:t>pobór na jednakowym poziomie</w:t>
      </w:r>
      <w:r w:rsidRPr="00BE019C">
        <w:t xml:space="preserve"> </w:t>
      </w:r>
      <w:r w:rsidRPr="00BE019C">
        <w:rPr>
          <w:rFonts w:eastAsia="Times New Roman" w:cstheme="minorHAnsi"/>
          <w:sz w:val="24"/>
          <w:szCs w:val="24"/>
          <w:lang w:eastAsia="pl-PL"/>
        </w:rPr>
        <w:t>(należy pamiętać, że pobór energii spada wraz</w:t>
      </w:r>
      <w:r w:rsidR="00BE019C">
        <w:rPr>
          <w:rFonts w:eastAsia="Times New Roman" w:cstheme="minorHAnsi"/>
          <w:sz w:val="24"/>
          <w:szCs w:val="24"/>
          <w:lang w:eastAsia="pl-PL"/>
        </w:rPr>
        <w:br/>
      </w:r>
      <w:r w:rsidRPr="00BE019C">
        <w:rPr>
          <w:rFonts w:eastAsia="Times New Roman" w:cstheme="minorHAnsi"/>
          <w:sz w:val="24"/>
          <w:szCs w:val="24"/>
          <w:lang w:eastAsia="pl-PL"/>
        </w:rPr>
        <w:t xml:space="preserve"> z wychładzaniem się wnętrza lodówki – w pierwszej minucie będzie to 74,4 W, ale </w:t>
      </w:r>
      <w:r w:rsidR="00BE019C">
        <w:rPr>
          <w:rFonts w:eastAsia="Times New Roman" w:cstheme="minorHAnsi"/>
          <w:sz w:val="24"/>
          <w:szCs w:val="24"/>
          <w:lang w:eastAsia="pl-PL"/>
        </w:rPr>
        <w:br/>
      </w:r>
      <w:r w:rsidRPr="00BE019C">
        <w:rPr>
          <w:rFonts w:eastAsia="Times New Roman" w:cstheme="minorHAnsi"/>
          <w:sz w:val="24"/>
          <w:szCs w:val="24"/>
          <w:lang w:eastAsia="pl-PL"/>
        </w:rPr>
        <w:t xml:space="preserve">w ostatniej już kilkanaście watów mniej) i otwartą lodówkę przez 40 minut na dobę </w:t>
      </w:r>
      <w:r w:rsidR="00BE019C">
        <w:rPr>
          <w:rFonts w:eastAsia="Times New Roman" w:cstheme="minorHAnsi"/>
          <w:sz w:val="24"/>
          <w:szCs w:val="24"/>
          <w:lang w:eastAsia="pl-PL"/>
        </w:rPr>
        <w:br/>
      </w:r>
      <w:r w:rsidRPr="00BE019C">
        <w:rPr>
          <w:rFonts w:eastAsia="Times New Roman" w:cstheme="minorHAnsi"/>
          <w:sz w:val="24"/>
          <w:szCs w:val="24"/>
          <w:lang w:eastAsia="pl-PL"/>
        </w:rPr>
        <w:t>w czasie pracy urządzenia (pobór będzie na poziomie 88 W),</w:t>
      </w:r>
    </w:p>
    <w:p w14:paraId="2DCFC862" w14:textId="0C095BDE" w:rsidR="009705E8" w:rsidRPr="00BE019C" w:rsidRDefault="009705E8" w:rsidP="009705E8">
      <w:pPr>
        <w:pStyle w:val="Akapitzlist"/>
        <w:numPr>
          <w:ilvl w:val="0"/>
          <w:numId w:val="14"/>
        </w:numPr>
        <w:spacing w:before="100" w:beforeAutospacing="1" w:after="100" w:afterAutospacing="1" w:line="240" w:lineRule="auto"/>
        <w:jc w:val="both"/>
        <w:rPr>
          <w:rFonts w:eastAsia="Times New Roman" w:cstheme="minorHAnsi"/>
          <w:sz w:val="24"/>
          <w:szCs w:val="24"/>
          <w:lang w:eastAsia="pl-PL"/>
        </w:rPr>
      </w:pPr>
      <w:r w:rsidRPr="00BE019C">
        <w:rPr>
          <w:rFonts w:eastAsia="Times New Roman" w:cstheme="minorHAnsi"/>
          <w:sz w:val="24"/>
          <w:szCs w:val="24"/>
          <w:lang w:eastAsia="pl-PL"/>
        </w:rPr>
        <w:t xml:space="preserve">w ciągu 24 godzin lodówka 18 razy jest w spoczynku, 17 razy pracuje i 1 raz pracuje </w:t>
      </w:r>
      <w:r w:rsidR="00BE019C">
        <w:rPr>
          <w:rFonts w:eastAsia="Times New Roman" w:cstheme="minorHAnsi"/>
          <w:sz w:val="24"/>
          <w:szCs w:val="24"/>
          <w:lang w:eastAsia="pl-PL"/>
        </w:rPr>
        <w:br/>
      </w:r>
      <w:r w:rsidRPr="00BE019C">
        <w:rPr>
          <w:rFonts w:eastAsia="Times New Roman" w:cstheme="minorHAnsi"/>
          <w:sz w:val="24"/>
          <w:szCs w:val="24"/>
          <w:lang w:eastAsia="pl-PL"/>
        </w:rPr>
        <w:t>z otwartymi drzwiami.</w:t>
      </w:r>
    </w:p>
    <w:p w14:paraId="17473112" w14:textId="77777777" w:rsidR="009705E8" w:rsidRPr="00BE019C" w:rsidRDefault="009705E8" w:rsidP="009705E8">
      <w:pPr>
        <w:spacing w:before="100" w:beforeAutospacing="1" w:after="100" w:afterAutospacing="1" w:line="240" w:lineRule="auto"/>
        <w:ind w:left="360"/>
        <w:jc w:val="both"/>
        <w:rPr>
          <w:rFonts w:eastAsia="Times New Roman" w:cstheme="minorHAnsi"/>
          <w:b/>
          <w:bCs/>
          <w:sz w:val="24"/>
          <w:szCs w:val="24"/>
          <w:lang w:eastAsia="pl-PL"/>
        </w:rPr>
      </w:pPr>
      <w:r w:rsidRPr="00BE019C">
        <w:rPr>
          <w:rFonts w:eastAsia="Times New Roman" w:cstheme="minorHAnsi"/>
          <w:b/>
          <w:bCs/>
          <w:sz w:val="24"/>
          <w:szCs w:val="24"/>
          <w:lang w:eastAsia="pl-PL"/>
        </w:rPr>
        <w:t>Wyniki:</w:t>
      </w:r>
    </w:p>
    <w:p w14:paraId="21322E5F" w14:textId="77777777" w:rsidR="009705E8" w:rsidRPr="00BE019C" w:rsidRDefault="009705E8" w:rsidP="009705E8">
      <w:pPr>
        <w:pStyle w:val="Akapitzlist"/>
        <w:numPr>
          <w:ilvl w:val="0"/>
          <w:numId w:val="6"/>
        </w:numPr>
        <w:spacing w:before="100" w:beforeAutospacing="1" w:after="100" w:afterAutospacing="1" w:line="240" w:lineRule="auto"/>
        <w:jc w:val="both"/>
        <w:rPr>
          <w:rFonts w:eastAsia="Times New Roman" w:cstheme="minorHAnsi"/>
          <w:sz w:val="24"/>
          <w:szCs w:val="24"/>
          <w:lang w:eastAsia="pl-PL"/>
        </w:rPr>
      </w:pPr>
      <w:r w:rsidRPr="00BE019C">
        <w:rPr>
          <w:rFonts w:eastAsia="Times New Roman" w:cstheme="minorHAnsi"/>
          <w:sz w:val="24"/>
          <w:szCs w:val="24"/>
          <w:lang w:eastAsia="pl-PL"/>
        </w:rPr>
        <w:t xml:space="preserve">12 h (720 minut) z poborem 0,8 W </w:t>
      </w:r>
      <w:r w:rsidRPr="00BE019C">
        <w:rPr>
          <w:rFonts w:eastAsia="Times New Roman" w:cstheme="minorHAnsi"/>
          <w:sz w:val="24"/>
          <w:szCs w:val="24"/>
          <w:lang w:eastAsia="pl-PL"/>
        </w:rPr>
        <w:sym w:font="Wingdings" w:char="F0E8"/>
      </w:r>
      <w:r w:rsidRPr="00BE019C">
        <w:rPr>
          <w:rFonts w:eastAsia="Times New Roman" w:cstheme="minorHAnsi"/>
          <w:sz w:val="24"/>
          <w:szCs w:val="24"/>
          <w:lang w:eastAsia="pl-PL"/>
        </w:rPr>
        <w:t xml:space="preserve"> co daje 9,6 </w:t>
      </w:r>
      <w:proofErr w:type="spellStart"/>
      <w:r w:rsidRPr="00BE019C">
        <w:rPr>
          <w:rFonts w:eastAsia="Times New Roman" w:cstheme="minorHAnsi"/>
          <w:sz w:val="24"/>
          <w:szCs w:val="24"/>
          <w:lang w:eastAsia="pl-PL"/>
        </w:rPr>
        <w:t>Wh</w:t>
      </w:r>
      <w:proofErr w:type="spellEnd"/>
    </w:p>
    <w:p w14:paraId="1D29BA25" w14:textId="77777777" w:rsidR="009705E8" w:rsidRPr="00BE019C" w:rsidRDefault="009705E8" w:rsidP="009705E8">
      <w:pPr>
        <w:pStyle w:val="Akapitzlist"/>
        <w:numPr>
          <w:ilvl w:val="0"/>
          <w:numId w:val="6"/>
        </w:numPr>
        <w:spacing w:before="100" w:beforeAutospacing="1" w:after="100" w:afterAutospacing="1" w:line="240" w:lineRule="auto"/>
        <w:jc w:val="both"/>
        <w:rPr>
          <w:rFonts w:eastAsia="Times New Roman" w:cstheme="minorHAnsi"/>
          <w:sz w:val="24"/>
          <w:szCs w:val="24"/>
          <w:lang w:eastAsia="pl-PL"/>
        </w:rPr>
      </w:pPr>
      <w:r w:rsidRPr="00BE019C">
        <w:rPr>
          <w:rFonts w:eastAsia="Times New Roman" w:cstheme="minorHAnsi"/>
          <w:sz w:val="24"/>
          <w:szCs w:val="24"/>
          <w:lang w:eastAsia="pl-PL"/>
        </w:rPr>
        <w:t xml:space="preserve">11 godzin i 20 minut (680 minut) z poborem 74,4 W </w:t>
      </w:r>
      <w:r w:rsidRPr="00BE019C">
        <w:rPr>
          <w:rFonts w:eastAsia="Times New Roman" w:cstheme="minorHAnsi"/>
          <w:sz w:val="24"/>
          <w:szCs w:val="24"/>
          <w:lang w:eastAsia="pl-PL"/>
        </w:rPr>
        <w:sym w:font="Wingdings" w:char="F0E0"/>
      </w:r>
      <w:r w:rsidRPr="00BE019C">
        <w:rPr>
          <w:rFonts w:eastAsia="Times New Roman" w:cstheme="minorHAnsi"/>
          <w:sz w:val="24"/>
          <w:szCs w:val="24"/>
          <w:lang w:eastAsia="pl-PL"/>
        </w:rPr>
        <w:t xml:space="preserve"> to daje 843,20 </w:t>
      </w:r>
      <w:proofErr w:type="spellStart"/>
      <w:r w:rsidRPr="00BE019C">
        <w:rPr>
          <w:rFonts w:eastAsia="Times New Roman" w:cstheme="minorHAnsi"/>
          <w:sz w:val="24"/>
          <w:szCs w:val="24"/>
          <w:lang w:eastAsia="pl-PL"/>
        </w:rPr>
        <w:t>Wh</w:t>
      </w:r>
      <w:proofErr w:type="spellEnd"/>
    </w:p>
    <w:p w14:paraId="64D6E9CB" w14:textId="77777777" w:rsidR="009705E8" w:rsidRPr="00BE019C" w:rsidRDefault="009705E8" w:rsidP="009705E8">
      <w:pPr>
        <w:pStyle w:val="Akapitzlist"/>
        <w:numPr>
          <w:ilvl w:val="0"/>
          <w:numId w:val="6"/>
        </w:numPr>
        <w:spacing w:before="100" w:beforeAutospacing="1" w:after="100" w:afterAutospacing="1" w:line="240" w:lineRule="auto"/>
        <w:jc w:val="both"/>
        <w:rPr>
          <w:rFonts w:eastAsia="Times New Roman" w:cstheme="minorHAnsi"/>
          <w:sz w:val="24"/>
          <w:szCs w:val="24"/>
          <w:lang w:eastAsia="pl-PL"/>
        </w:rPr>
      </w:pPr>
      <w:r w:rsidRPr="00BE019C">
        <w:rPr>
          <w:rFonts w:eastAsia="Times New Roman" w:cstheme="minorHAnsi"/>
          <w:sz w:val="24"/>
          <w:szCs w:val="24"/>
          <w:lang w:eastAsia="pl-PL"/>
        </w:rPr>
        <w:t xml:space="preserve">40 minut z poborem 88 W </w:t>
      </w:r>
      <w:r w:rsidRPr="00BE019C">
        <w:rPr>
          <w:rFonts w:eastAsia="Times New Roman" w:cstheme="minorHAnsi"/>
          <w:sz w:val="24"/>
          <w:szCs w:val="24"/>
          <w:lang w:eastAsia="pl-PL"/>
        </w:rPr>
        <w:sym w:font="Wingdings" w:char="F0E0"/>
      </w:r>
      <w:r w:rsidRPr="00BE019C">
        <w:rPr>
          <w:rFonts w:eastAsia="Times New Roman" w:cstheme="minorHAnsi"/>
          <w:sz w:val="24"/>
          <w:szCs w:val="24"/>
          <w:lang w:eastAsia="pl-PL"/>
        </w:rPr>
        <w:t xml:space="preserve"> to daje 58,68 </w:t>
      </w:r>
      <w:proofErr w:type="spellStart"/>
      <w:r w:rsidRPr="00BE019C">
        <w:rPr>
          <w:rFonts w:eastAsia="Times New Roman" w:cstheme="minorHAnsi"/>
          <w:sz w:val="24"/>
          <w:szCs w:val="24"/>
          <w:lang w:eastAsia="pl-PL"/>
        </w:rPr>
        <w:t>Wh</w:t>
      </w:r>
      <w:proofErr w:type="spellEnd"/>
    </w:p>
    <w:p w14:paraId="23D3EE1C" w14:textId="77777777" w:rsidR="009705E8" w:rsidRPr="00BE019C" w:rsidRDefault="009705E8" w:rsidP="009705E8">
      <w:pPr>
        <w:spacing w:before="100" w:beforeAutospacing="1" w:after="100" w:afterAutospacing="1" w:line="240" w:lineRule="auto"/>
        <w:jc w:val="both"/>
        <w:rPr>
          <w:rFonts w:cstheme="minorHAnsi"/>
          <w:sz w:val="24"/>
          <w:szCs w:val="24"/>
        </w:rPr>
      </w:pPr>
      <w:r w:rsidRPr="00BE019C">
        <w:rPr>
          <w:rFonts w:eastAsia="Times New Roman" w:cstheme="minorHAnsi"/>
          <w:sz w:val="24"/>
          <w:szCs w:val="24"/>
          <w:lang w:eastAsia="pl-PL"/>
        </w:rPr>
        <w:t xml:space="preserve">W czasie jednej doby lodówka zużywa 0,9115 kWh. Co daje </w:t>
      </w:r>
      <w:r w:rsidRPr="00BE019C">
        <w:rPr>
          <w:rFonts w:cstheme="minorHAnsi"/>
          <w:sz w:val="24"/>
          <w:szCs w:val="24"/>
        </w:rPr>
        <w:t xml:space="preserve">roczne zużycie energii elektrycznej 332,70 kWh, a to </w:t>
      </w:r>
      <w:r w:rsidRPr="00BE019C">
        <w:rPr>
          <w:rStyle w:val="Pogrubienie"/>
          <w:rFonts w:cstheme="minorHAnsi"/>
        </w:rPr>
        <w:t>koszt rzędu około 256 zł</w:t>
      </w:r>
      <w:r w:rsidRPr="00BE019C">
        <w:rPr>
          <w:rFonts w:cstheme="minorHAnsi"/>
          <w:sz w:val="24"/>
          <w:szCs w:val="24"/>
        </w:rPr>
        <w:t xml:space="preserve"> przy cenie 0,77zł/kWh.</w:t>
      </w:r>
    </w:p>
    <w:p w14:paraId="14626817" w14:textId="77777777" w:rsidR="009705E8" w:rsidRPr="00BE019C" w:rsidRDefault="009705E8" w:rsidP="009705E8">
      <w:pPr>
        <w:spacing w:before="100" w:beforeAutospacing="1" w:after="100" w:afterAutospacing="1" w:line="240" w:lineRule="auto"/>
        <w:jc w:val="both"/>
        <w:rPr>
          <w:rFonts w:eastAsia="Times New Roman" w:cstheme="minorHAnsi"/>
          <w:sz w:val="24"/>
          <w:szCs w:val="24"/>
          <w:lang w:eastAsia="pl-PL"/>
        </w:rPr>
      </w:pPr>
    </w:p>
    <w:p w14:paraId="1E3FEB83" w14:textId="77777777" w:rsidR="009705E8" w:rsidRPr="00BE019C" w:rsidRDefault="009705E8" w:rsidP="009705E8">
      <w:pPr>
        <w:jc w:val="both"/>
        <w:rPr>
          <w:rFonts w:cstheme="minorHAnsi"/>
          <w:b/>
          <w:bCs/>
          <w:sz w:val="24"/>
          <w:szCs w:val="24"/>
        </w:rPr>
      </w:pPr>
      <w:r w:rsidRPr="00BE019C">
        <w:rPr>
          <w:rFonts w:cstheme="minorHAnsi"/>
          <w:b/>
          <w:bCs/>
          <w:sz w:val="24"/>
          <w:szCs w:val="24"/>
        </w:rPr>
        <w:lastRenderedPageBreak/>
        <w:t>Jak wpływa częste otwieranie lodówki na zużycie prądu:</w:t>
      </w:r>
    </w:p>
    <w:p w14:paraId="153ABA10" w14:textId="1276BCCD" w:rsidR="009705E8" w:rsidRPr="00BE019C" w:rsidRDefault="009705E8" w:rsidP="009705E8">
      <w:pPr>
        <w:pStyle w:val="NormalnyWeb"/>
        <w:jc w:val="both"/>
        <w:rPr>
          <w:rFonts w:asciiTheme="minorHAnsi" w:hAnsiTheme="minorHAnsi" w:cstheme="minorHAnsi"/>
        </w:rPr>
      </w:pPr>
      <w:r w:rsidRPr="00BE019C">
        <w:rPr>
          <w:rFonts w:asciiTheme="minorHAnsi" w:hAnsiTheme="minorHAnsi" w:cstheme="minorHAnsi"/>
        </w:rPr>
        <w:t>W powyższych obliczeniach założenie</w:t>
      </w:r>
      <w:r w:rsidR="00C44116" w:rsidRPr="00BE019C">
        <w:rPr>
          <w:rFonts w:asciiTheme="minorHAnsi" w:hAnsiTheme="minorHAnsi" w:cstheme="minorHAnsi"/>
        </w:rPr>
        <w:t xml:space="preserve">m </w:t>
      </w:r>
      <w:r w:rsidRPr="00BE019C">
        <w:rPr>
          <w:rFonts w:asciiTheme="minorHAnsi" w:hAnsiTheme="minorHAnsi" w:cstheme="minorHAnsi"/>
        </w:rPr>
        <w:t xml:space="preserve">było, że lodówkę otwieramy na 40 minut </w:t>
      </w:r>
      <w:r w:rsidR="00C44116" w:rsidRPr="00BE019C">
        <w:rPr>
          <w:rFonts w:asciiTheme="minorHAnsi" w:hAnsiTheme="minorHAnsi" w:cstheme="minorHAnsi"/>
        </w:rPr>
        <w:t>w ciągu</w:t>
      </w:r>
      <w:r w:rsidRPr="00BE019C">
        <w:rPr>
          <w:rFonts w:asciiTheme="minorHAnsi" w:hAnsiTheme="minorHAnsi" w:cstheme="minorHAnsi"/>
        </w:rPr>
        <w:t xml:space="preserve"> dob</w:t>
      </w:r>
      <w:r w:rsidR="00C44116" w:rsidRPr="00BE019C">
        <w:rPr>
          <w:rFonts w:asciiTheme="minorHAnsi" w:hAnsiTheme="minorHAnsi" w:cstheme="minorHAnsi"/>
        </w:rPr>
        <w:t>y</w:t>
      </w:r>
      <w:r w:rsidRPr="00BE019C">
        <w:rPr>
          <w:rFonts w:asciiTheme="minorHAnsi" w:hAnsiTheme="minorHAnsi" w:cstheme="minorHAnsi"/>
        </w:rPr>
        <w:t xml:space="preserve">. Przy </w:t>
      </w:r>
      <w:r w:rsidR="00C44116" w:rsidRPr="00BE019C">
        <w:rPr>
          <w:rFonts w:asciiTheme="minorHAnsi" w:hAnsiTheme="minorHAnsi" w:cstheme="minorHAnsi"/>
        </w:rPr>
        <w:t>ustaleniu</w:t>
      </w:r>
      <w:r w:rsidRPr="00BE019C">
        <w:rPr>
          <w:rFonts w:asciiTheme="minorHAnsi" w:hAnsiTheme="minorHAnsi" w:cstheme="minorHAnsi"/>
        </w:rPr>
        <w:t xml:space="preserve">, </w:t>
      </w:r>
      <w:r w:rsidR="00C44116" w:rsidRPr="00BE019C">
        <w:rPr>
          <w:rFonts w:asciiTheme="minorHAnsi" w:hAnsiTheme="minorHAnsi" w:cstheme="minorHAnsi"/>
        </w:rPr>
        <w:t>iż</w:t>
      </w:r>
      <w:r w:rsidRPr="00BE019C">
        <w:rPr>
          <w:rFonts w:asciiTheme="minorHAnsi" w:hAnsiTheme="minorHAnsi" w:cstheme="minorHAnsi"/>
        </w:rPr>
        <w:t xml:space="preserve"> otwierajmy ją na dwie godziny</w:t>
      </w:r>
      <w:r w:rsidR="00C44116" w:rsidRPr="00BE019C">
        <w:rPr>
          <w:rFonts w:asciiTheme="minorHAnsi" w:hAnsiTheme="minorHAnsi" w:cstheme="minorHAnsi"/>
        </w:rPr>
        <w:t xml:space="preserve"> uzyskujemy wynik</w:t>
      </w:r>
      <w:r w:rsidRPr="00BE019C">
        <w:rPr>
          <w:rFonts w:asciiTheme="minorHAnsi" w:hAnsiTheme="minorHAnsi" w:cstheme="minorHAnsi"/>
        </w:rPr>
        <w:t xml:space="preserve"> </w:t>
      </w:r>
      <w:r w:rsidRPr="00BE019C">
        <w:rPr>
          <w:rFonts w:asciiTheme="minorHAnsi" w:hAnsiTheme="minorHAnsi" w:cstheme="minorHAnsi"/>
          <w:b/>
          <w:bCs/>
        </w:rPr>
        <w:t>0,9296 kWh na dobę</w:t>
      </w:r>
      <w:r w:rsidRPr="00BE019C">
        <w:rPr>
          <w:rFonts w:asciiTheme="minorHAnsi" w:hAnsiTheme="minorHAnsi" w:cstheme="minorHAnsi"/>
        </w:rPr>
        <w:t xml:space="preserve">, </w:t>
      </w:r>
      <w:r w:rsidR="00C44116" w:rsidRPr="00BE019C">
        <w:rPr>
          <w:rFonts w:asciiTheme="minorHAnsi" w:hAnsiTheme="minorHAnsi" w:cstheme="minorHAnsi"/>
        </w:rPr>
        <w:t>zatem</w:t>
      </w:r>
      <w:r w:rsidRPr="00BE019C">
        <w:rPr>
          <w:rFonts w:asciiTheme="minorHAnsi" w:hAnsiTheme="minorHAnsi" w:cstheme="minorHAnsi"/>
        </w:rPr>
        <w:t xml:space="preserve"> rocznie </w:t>
      </w:r>
      <w:r w:rsidRPr="00BE019C">
        <w:rPr>
          <w:rFonts w:asciiTheme="minorHAnsi" w:hAnsiTheme="minorHAnsi" w:cstheme="minorHAnsi"/>
          <w:b/>
          <w:bCs/>
        </w:rPr>
        <w:t>339,304 kWh</w:t>
      </w:r>
      <w:r w:rsidRPr="00BE019C">
        <w:rPr>
          <w:rFonts w:asciiTheme="minorHAnsi" w:hAnsiTheme="minorHAnsi" w:cstheme="minorHAnsi"/>
        </w:rPr>
        <w:t xml:space="preserve">, z czego koszt to </w:t>
      </w:r>
      <w:r w:rsidRPr="00BE019C">
        <w:rPr>
          <w:rFonts w:asciiTheme="minorHAnsi" w:hAnsiTheme="minorHAnsi" w:cstheme="minorHAnsi"/>
          <w:b/>
          <w:bCs/>
        </w:rPr>
        <w:t>261 zł</w:t>
      </w:r>
      <w:r w:rsidRPr="00BE019C">
        <w:rPr>
          <w:rFonts w:asciiTheme="minorHAnsi" w:hAnsiTheme="minorHAnsi" w:cstheme="minorHAnsi"/>
        </w:rPr>
        <w:t xml:space="preserve">. Choć różnica jest niewielka, </w:t>
      </w:r>
      <w:r w:rsidR="00F079B9" w:rsidRPr="00BE019C">
        <w:rPr>
          <w:rFonts w:asciiTheme="minorHAnsi" w:hAnsiTheme="minorHAnsi" w:cstheme="minorHAnsi"/>
        </w:rPr>
        <w:t>w pewnym stopniu generuje dodatkowe oszczędności.</w:t>
      </w:r>
    </w:p>
    <w:p w14:paraId="0900B781" w14:textId="77777777" w:rsidR="009705E8" w:rsidRPr="00BE019C" w:rsidRDefault="009705E8" w:rsidP="009705E8">
      <w:pPr>
        <w:pStyle w:val="Akapitzlist"/>
        <w:numPr>
          <w:ilvl w:val="0"/>
          <w:numId w:val="13"/>
        </w:numPr>
        <w:jc w:val="both"/>
        <w:rPr>
          <w:rFonts w:cstheme="minorHAnsi"/>
          <w:b/>
          <w:bCs/>
          <w:sz w:val="24"/>
          <w:szCs w:val="24"/>
        </w:rPr>
      </w:pPr>
      <w:r w:rsidRPr="00BE019C">
        <w:rPr>
          <w:rFonts w:cstheme="minorHAnsi"/>
          <w:b/>
          <w:bCs/>
          <w:sz w:val="24"/>
          <w:szCs w:val="24"/>
        </w:rPr>
        <w:t>PŁYTA INDUKCYJNA</w:t>
      </w:r>
    </w:p>
    <w:p w14:paraId="7B8C9279" w14:textId="77777777" w:rsidR="009705E8" w:rsidRPr="00BE019C" w:rsidRDefault="009705E8" w:rsidP="009705E8">
      <w:pPr>
        <w:jc w:val="both"/>
        <w:rPr>
          <w:rFonts w:cstheme="minorHAnsi"/>
          <w:sz w:val="24"/>
          <w:szCs w:val="24"/>
        </w:rPr>
      </w:pPr>
      <w:r w:rsidRPr="00BE019C">
        <w:rPr>
          <w:rFonts w:cstheme="minorHAnsi"/>
          <w:sz w:val="24"/>
          <w:szCs w:val="24"/>
        </w:rPr>
        <w:t>Na to, ile prądu zużywa płyta indukcyjna, wpływ ma wiele czynników. Najważniejsze z nich to:</w:t>
      </w:r>
    </w:p>
    <w:p w14:paraId="5ADC1827" w14:textId="5E161B34" w:rsidR="009705E8" w:rsidRPr="00BE019C" w:rsidRDefault="009705E8" w:rsidP="009705E8">
      <w:pPr>
        <w:pStyle w:val="Akapitzlist"/>
        <w:numPr>
          <w:ilvl w:val="0"/>
          <w:numId w:val="12"/>
        </w:numPr>
        <w:ind w:left="142"/>
        <w:jc w:val="both"/>
        <w:rPr>
          <w:rFonts w:cstheme="minorHAnsi"/>
          <w:sz w:val="24"/>
          <w:szCs w:val="24"/>
        </w:rPr>
      </w:pPr>
      <w:r w:rsidRPr="00BE019C">
        <w:rPr>
          <w:rFonts w:cstheme="minorHAnsi"/>
          <w:sz w:val="24"/>
          <w:szCs w:val="24"/>
        </w:rPr>
        <w:t>Ilość wykorzystywanych pól grzewczych</w:t>
      </w:r>
      <w:r w:rsidR="00F079B9" w:rsidRPr="00BE019C">
        <w:rPr>
          <w:rFonts w:cstheme="minorHAnsi"/>
          <w:sz w:val="24"/>
          <w:szCs w:val="24"/>
        </w:rPr>
        <w:t xml:space="preserve"> </w:t>
      </w:r>
      <w:r w:rsidRPr="00BE019C">
        <w:rPr>
          <w:rFonts w:cstheme="minorHAnsi"/>
          <w:sz w:val="24"/>
          <w:szCs w:val="24"/>
        </w:rPr>
        <w:t xml:space="preserve">– inny będzie pobór energii, gdy korzysta się </w:t>
      </w:r>
      <w:r w:rsidR="00BE019C">
        <w:rPr>
          <w:rFonts w:cstheme="minorHAnsi"/>
          <w:sz w:val="24"/>
          <w:szCs w:val="24"/>
        </w:rPr>
        <w:br/>
      </w:r>
      <w:r w:rsidRPr="00BE019C">
        <w:rPr>
          <w:rFonts w:cstheme="minorHAnsi"/>
          <w:sz w:val="24"/>
          <w:szCs w:val="24"/>
        </w:rPr>
        <w:t>z jednego pola, a zupełnie inny, gdy jednocześnie gotujemy na 3 czy 4.</w:t>
      </w:r>
    </w:p>
    <w:p w14:paraId="48977519" w14:textId="77777777" w:rsidR="009705E8" w:rsidRPr="00BE019C" w:rsidRDefault="009705E8" w:rsidP="009705E8">
      <w:pPr>
        <w:pStyle w:val="Akapitzlist"/>
        <w:numPr>
          <w:ilvl w:val="0"/>
          <w:numId w:val="12"/>
        </w:numPr>
        <w:ind w:left="142"/>
        <w:jc w:val="both"/>
        <w:rPr>
          <w:rFonts w:cstheme="minorHAnsi"/>
          <w:sz w:val="24"/>
          <w:szCs w:val="24"/>
        </w:rPr>
      </w:pPr>
      <w:r w:rsidRPr="00BE019C">
        <w:rPr>
          <w:rFonts w:cstheme="minorHAnsi"/>
          <w:sz w:val="24"/>
          <w:szCs w:val="24"/>
        </w:rPr>
        <w:t>Moc palników – każdego z osobna i wszystkich razem. Używanie funkcji Booster (maksymalna moc) w płycie indukcyjnej nie zwiększa znacząco poboru prądu (bo płyta podbija moc tylko na kilka minut, więc czasem działa to wręcz na korzyść). Moc pola indukcyjnego zależy ściśle od jego średnicy. Zazwyczaj wynosi 1400, 1800 lub 2200 – 2300 W (zależy od konkretnego modelu).</w:t>
      </w:r>
    </w:p>
    <w:p w14:paraId="75740D41" w14:textId="77777777" w:rsidR="009705E8" w:rsidRPr="00BE019C" w:rsidRDefault="009705E8" w:rsidP="009705E8">
      <w:pPr>
        <w:pStyle w:val="Akapitzlist"/>
        <w:numPr>
          <w:ilvl w:val="0"/>
          <w:numId w:val="12"/>
        </w:numPr>
        <w:ind w:left="142"/>
        <w:jc w:val="both"/>
        <w:rPr>
          <w:rFonts w:cstheme="minorHAnsi"/>
          <w:sz w:val="24"/>
          <w:szCs w:val="24"/>
        </w:rPr>
      </w:pPr>
      <w:r w:rsidRPr="00BE019C">
        <w:rPr>
          <w:rFonts w:cstheme="minorHAnsi"/>
          <w:sz w:val="24"/>
          <w:szCs w:val="24"/>
        </w:rPr>
        <w:t>Czas użytkowania kuchenki – czyli to, czy chcemy jedynie zagotować wodę, czy przygotować kilkudaniowy obiad dla wielkiej rodziny.</w:t>
      </w:r>
    </w:p>
    <w:p w14:paraId="002D7A44" w14:textId="77777777" w:rsidR="009705E8" w:rsidRPr="00BE019C" w:rsidRDefault="009705E8" w:rsidP="009705E8">
      <w:pPr>
        <w:pStyle w:val="Akapitzlist"/>
        <w:numPr>
          <w:ilvl w:val="0"/>
          <w:numId w:val="12"/>
        </w:numPr>
        <w:ind w:left="142"/>
        <w:jc w:val="both"/>
        <w:rPr>
          <w:rFonts w:cstheme="minorHAnsi"/>
          <w:sz w:val="24"/>
          <w:szCs w:val="24"/>
        </w:rPr>
      </w:pPr>
      <w:r w:rsidRPr="00BE019C">
        <w:rPr>
          <w:rFonts w:cstheme="minorHAnsi"/>
          <w:sz w:val="24"/>
          <w:szCs w:val="24"/>
        </w:rPr>
        <w:t>Rodzaj garnków – garnki nie tylko powinny być ferromagnetyczne, ale i nieużywane wcześniej na tradycyjnej kuchence gazowej.</w:t>
      </w:r>
    </w:p>
    <w:p w14:paraId="6BB83BB9" w14:textId="77777777" w:rsidR="009705E8" w:rsidRPr="00BE019C" w:rsidRDefault="009705E8" w:rsidP="009705E8">
      <w:pPr>
        <w:pStyle w:val="Akapitzlist"/>
        <w:numPr>
          <w:ilvl w:val="0"/>
          <w:numId w:val="12"/>
        </w:numPr>
        <w:ind w:left="142"/>
        <w:jc w:val="both"/>
        <w:rPr>
          <w:rFonts w:cstheme="minorHAnsi"/>
          <w:sz w:val="24"/>
          <w:szCs w:val="24"/>
        </w:rPr>
      </w:pPr>
      <w:r w:rsidRPr="00BE019C">
        <w:rPr>
          <w:rFonts w:cstheme="minorHAnsi"/>
          <w:sz w:val="24"/>
          <w:szCs w:val="24"/>
        </w:rPr>
        <w:t>Mitem jest, że mała kuchenka indukcyjna dwupalnikowa zużywa mniej energii. Nadal wszystko zależy od ustawionej mocy, wykorzystywanej ilości pól, czasu gotowania czy rodzaju garnków.</w:t>
      </w:r>
    </w:p>
    <w:p w14:paraId="15D80AD1" w14:textId="684235D6" w:rsidR="009705E8" w:rsidRPr="00BE019C" w:rsidRDefault="009705E8" w:rsidP="009705E8">
      <w:pPr>
        <w:ind w:left="-218"/>
        <w:jc w:val="both"/>
        <w:rPr>
          <w:rFonts w:cstheme="minorHAnsi"/>
          <w:sz w:val="24"/>
          <w:szCs w:val="24"/>
        </w:rPr>
      </w:pPr>
      <w:r w:rsidRPr="00BE019C">
        <w:rPr>
          <w:rFonts w:cstheme="minorHAnsi"/>
          <w:sz w:val="24"/>
          <w:szCs w:val="24"/>
        </w:rPr>
        <w:t xml:space="preserve">Pobór energii elektrycznej może </w:t>
      </w:r>
      <w:r w:rsidR="00F079B9" w:rsidRPr="00BE019C">
        <w:rPr>
          <w:rFonts w:cstheme="minorHAnsi"/>
          <w:sz w:val="24"/>
          <w:szCs w:val="24"/>
        </w:rPr>
        <w:t>wahać się</w:t>
      </w:r>
      <w:r w:rsidRPr="00BE019C">
        <w:rPr>
          <w:rFonts w:cstheme="minorHAnsi"/>
          <w:sz w:val="24"/>
          <w:szCs w:val="24"/>
        </w:rPr>
        <w:t xml:space="preserve"> od 4 do 7,5 kWh, a czasem wynosi nawet więcej, szczególnie w przypadku szerokich płyt indukcyjnych 80 cm.</w:t>
      </w:r>
    </w:p>
    <w:p w14:paraId="1C23B74A" w14:textId="77777777" w:rsidR="009705E8" w:rsidRPr="00BE019C" w:rsidRDefault="009705E8" w:rsidP="009705E8">
      <w:pPr>
        <w:jc w:val="both"/>
        <w:rPr>
          <w:rFonts w:cstheme="minorHAnsi"/>
          <w:b/>
          <w:bCs/>
          <w:sz w:val="24"/>
          <w:szCs w:val="24"/>
        </w:rPr>
      </w:pPr>
      <w:r w:rsidRPr="00BE019C">
        <w:rPr>
          <w:rFonts w:cstheme="minorHAnsi"/>
          <w:b/>
          <w:bCs/>
          <w:sz w:val="24"/>
          <w:szCs w:val="24"/>
        </w:rPr>
        <w:t>PRZYPADEK 1</w:t>
      </w:r>
    </w:p>
    <w:p w14:paraId="213B50AD" w14:textId="77777777" w:rsidR="009705E8" w:rsidRPr="00BE019C" w:rsidRDefault="009705E8" w:rsidP="009705E8">
      <w:pPr>
        <w:jc w:val="both"/>
        <w:rPr>
          <w:rFonts w:cstheme="minorHAnsi"/>
          <w:sz w:val="24"/>
          <w:szCs w:val="24"/>
        </w:rPr>
      </w:pPr>
      <w:r w:rsidRPr="00BE019C">
        <w:rPr>
          <w:rFonts w:cstheme="minorHAnsi"/>
          <w:sz w:val="24"/>
          <w:szCs w:val="24"/>
        </w:rPr>
        <w:t>Gotowanie obiadu przez 2 h na średnim polu grzewczym o mocy 1800W (1,8kW) standardowej wielkości płyty indukcyjnej 60 cm.</w:t>
      </w:r>
    </w:p>
    <w:p w14:paraId="7B92B890" w14:textId="77777777" w:rsidR="009705E8" w:rsidRPr="00BE019C" w:rsidRDefault="009705E8" w:rsidP="009705E8">
      <w:pPr>
        <w:jc w:val="both"/>
        <w:rPr>
          <w:rFonts w:cstheme="minorHAnsi"/>
          <w:sz w:val="24"/>
          <w:szCs w:val="24"/>
        </w:rPr>
      </w:pPr>
      <w:r w:rsidRPr="00BE019C">
        <w:rPr>
          <w:rFonts w:cstheme="minorHAnsi"/>
          <w:sz w:val="24"/>
          <w:szCs w:val="24"/>
        </w:rPr>
        <w:t>1,8 kW x 1,5 h = 3,6 kWh – pobór energii podczas gotowania obiadu przez 2 h.</w:t>
      </w:r>
    </w:p>
    <w:p w14:paraId="46BF6399" w14:textId="77777777" w:rsidR="009705E8" w:rsidRPr="00BE019C" w:rsidRDefault="009705E8" w:rsidP="009705E8">
      <w:pPr>
        <w:jc w:val="both"/>
        <w:rPr>
          <w:rFonts w:cstheme="minorHAnsi"/>
          <w:sz w:val="24"/>
          <w:szCs w:val="24"/>
        </w:rPr>
      </w:pPr>
      <w:r w:rsidRPr="00BE019C">
        <w:rPr>
          <w:rFonts w:cstheme="minorHAnsi"/>
          <w:sz w:val="24"/>
          <w:szCs w:val="24"/>
        </w:rPr>
        <w:t>Przy cenie prądu 0,77 zł/kWh jest to wydatek 2,77 zł</w:t>
      </w:r>
    </w:p>
    <w:p w14:paraId="375CC504" w14:textId="77777777" w:rsidR="009705E8" w:rsidRPr="00BE019C" w:rsidRDefault="009705E8" w:rsidP="009705E8">
      <w:pPr>
        <w:jc w:val="both"/>
        <w:rPr>
          <w:rFonts w:cstheme="minorHAnsi"/>
          <w:sz w:val="24"/>
          <w:szCs w:val="24"/>
        </w:rPr>
      </w:pPr>
    </w:p>
    <w:p w14:paraId="7CFEFB86" w14:textId="77777777" w:rsidR="009705E8" w:rsidRPr="00BE019C" w:rsidRDefault="009705E8" w:rsidP="009705E8">
      <w:pPr>
        <w:jc w:val="both"/>
        <w:rPr>
          <w:rFonts w:cstheme="minorHAnsi"/>
          <w:b/>
          <w:bCs/>
          <w:sz w:val="24"/>
          <w:szCs w:val="24"/>
        </w:rPr>
      </w:pPr>
      <w:r w:rsidRPr="00BE019C">
        <w:rPr>
          <w:rFonts w:cstheme="minorHAnsi"/>
          <w:b/>
          <w:bCs/>
          <w:sz w:val="24"/>
          <w:szCs w:val="24"/>
        </w:rPr>
        <w:t>PRZYPADEK 2</w:t>
      </w:r>
    </w:p>
    <w:p w14:paraId="5D04320C" w14:textId="77777777" w:rsidR="009705E8" w:rsidRPr="00BE019C" w:rsidRDefault="009705E8" w:rsidP="009705E8">
      <w:pPr>
        <w:jc w:val="both"/>
        <w:rPr>
          <w:rFonts w:cstheme="minorHAnsi"/>
          <w:sz w:val="24"/>
          <w:szCs w:val="24"/>
        </w:rPr>
      </w:pPr>
      <w:r w:rsidRPr="00BE019C">
        <w:rPr>
          <w:rFonts w:cstheme="minorHAnsi"/>
          <w:sz w:val="24"/>
          <w:szCs w:val="24"/>
        </w:rPr>
        <w:t>Gotowanie obiadu dla całej rodziny na wszystkich czterech polach przez 1 h.</w:t>
      </w:r>
    </w:p>
    <w:p w14:paraId="0500E5A2" w14:textId="77777777" w:rsidR="009705E8" w:rsidRPr="00BE019C" w:rsidRDefault="009705E8" w:rsidP="009705E8">
      <w:pPr>
        <w:jc w:val="both"/>
        <w:rPr>
          <w:rFonts w:cstheme="minorHAnsi"/>
          <w:sz w:val="24"/>
          <w:szCs w:val="24"/>
        </w:rPr>
      </w:pPr>
      <w:r w:rsidRPr="00BE019C">
        <w:rPr>
          <w:rFonts w:cstheme="minorHAnsi"/>
          <w:sz w:val="24"/>
          <w:szCs w:val="24"/>
        </w:rPr>
        <w:t xml:space="preserve">Jedna z najwyższych mocy całkowitych płyty indukcyjnej 60 cm to 7500W (7,5kW). </w:t>
      </w:r>
    </w:p>
    <w:p w14:paraId="0E762137" w14:textId="77777777" w:rsidR="009705E8" w:rsidRPr="00BE019C" w:rsidRDefault="009705E8" w:rsidP="009705E8">
      <w:pPr>
        <w:jc w:val="both"/>
        <w:rPr>
          <w:rFonts w:cstheme="minorHAnsi"/>
          <w:sz w:val="24"/>
          <w:szCs w:val="24"/>
        </w:rPr>
      </w:pPr>
      <w:r w:rsidRPr="00BE019C">
        <w:rPr>
          <w:rFonts w:cstheme="minorHAnsi"/>
          <w:sz w:val="24"/>
          <w:szCs w:val="24"/>
        </w:rPr>
        <w:t>7,5 kW x 1 h = 7,5 kWh – pobór energii podczas gotowania obiadu na 4 polach przez 1 h</w:t>
      </w:r>
    </w:p>
    <w:p w14:paraId="64E4F8A5" w14:textId="39BFB172" w:rsidR="009705E8" w:rsidRPr="00BE019C" w:rsidRDefault="009705E8" w:rsidP="009705E8">
      <w:pPr>
        <w:jc w:val="both"/>
        <w:rPr>
          <w:rFonts w:cstheme="minorHAnsi"/>
          <w:sz w:val="24"/>
          <w:szCs w:val="24"/>
        </w:rPr>
      </w:pPr>
      <w:r w:rsidRPr="00BE019C">
        <w:rPr>
          <w:rFonts w:cstheme="minorHAnsi"/>
          <w:sz w:val="24"/>
          <w:szCs w:val="24"/>
        </w:rPr>
        <w:t xml:space="preserve">Przy cenie prądu jak powyżej, zapłacimy  za to </w:t>
      </w:r>
      <w:r w:rsidR="00F079B9" w:rsidRPr="00BE019C">
        <w:rPr>
          <w:rFonts w:cstheme="minorHAnsi"/>
          <w:sz w:val="24"/>
          <w:szCs w:val="24"/>
        </w:rPr>
        <w:t>około</w:t>
      </w:r>
      <w:r w:rsidRPr="00BE019C">
        <w:rPr>
          <w:rFonts w:cstheme="minorHAnsi"/>
          <w:sz w:val="24"/>
          <w:szCs w:val="24"/>
        </w:rPr>
        <w:t xml:space="preserve"> 5,78 zł.</w:t>
      </w:r>
    </w:p>
    <w:p w14:paraId="3F23BE96" w14:textId="77777777" w:rsidR="009705E8" w:rsidRPr="00BE019C" w:rsidRDefault="009705E8" w:rsidP="009705E8">
      <w:pPr>
        <w:jc w:val="both"/>
        <w:rPr>
          <w:rFonts w:cstheme="minorHAnsi"/>
          <w:b/>
          <w:bCs/>
          <w:sz w:val="24"/>
          <w:szCs w:val="24"/>
        </w:rPr>
      </w:pPr>
    </w:p>
    <w:p w14:paraId="595368DE" w14:textId="77777777" w:rsidR="009705E8" w:rsidRPr="00BE019C" w:rsidRDefault="009705E8" w:rsidP="009705E8">
      <w:pPr>
        <w:jc w:val="both"/>
        <w:rPr>
          <w:rFonts w:cstheme="minorHAnsi"/>
          <w:b/>
          <w:bCs/>
          <w:sz w:val="24"/>
          <w:szCs w:val="24"/>
        </w:rPr>
      </w:pPr>
      <w:r w:rsidRPr="00BE019C">
        <w:rPr>
          <w:rFonts w:cstheme="minorHAnsi"/>
          <w:b/>
          <w:bCs/>
          <w:sz w:val="24"/>
          <w:szCs w:val="24"/>
        </w:rPr>
        <w:lastRenderedPageBreak/>
        <w:t>PRZYPADEK 3</w:t>
      </w:r>
    </w:p>
    <w:p w14:paraId="6FEAE775" w14:textId="77777777" w:rsidR="009705E8" w:rsidRPr="00BE019C" w:rsidRDefault="009705E8" w:rsidP="009705E8">
      <w:pPr>
        <w:jc w:val="both"/>
        <w:rPr>
          <w:rFonts w:cstheme="minorHAnsi"/>
          <w:sz w:val="24"/>
          <w:szCs w:val="24"/>
        </w:rPr>
      </w:pPr>
      <w:r w:rsidRPr="00BE019C">
        <w:rPr>
          <w:rFonts w:cstheme="minorHAnsi"/>
          <w:sz w:val="24"/>
          <w:szCs w:val="24"/>
        </w:rPr>
        <w:t>Gotowanie jajek na twardo (7 minut)</w:t>
      </w:r>
    </w:p>
    <w:p w14:paraId="21BE7967" w14:textId="77777777" w:rsidR="009705E8" w:rsidRPr="00BE019C" w:rsidRDefault="009705E8" w:rsidP="009705E8">
      <w:pPr>
        <w:jc w:val="both"/>
        <w:rPr>
          <w:rFonts w:cstheme="minorHAnsi"/>
          <w:sz w:val="24"/>
          <w:szCs w:val="24"/>
        </w:rPr>
      </w:pPr>
      <w:r w:rsidRPr="00BE019C">
        <w:rPr>
          <w:rFonts w:cstheme="minorHAnsi"/>
          <w:sz w:val="24"/>
          <w:szCs w:val="24"/>
        </w:rPr>
        <w:t>W przykładzie tym można wykorzystać mniejsze i słabsze pole 1400W (1,4kW), gotując jajko przez 7 minut.</w:t>
      </w:r>
    </w:p>
    <w:p w14:paraId="23442EAD" w14:textId="77777777" w:rsidR="009705E8" w:rsidRPr="00BE019C" w:rsidRDefault="009705E8" w:rsidP="009705E8">
      <w:pPr>
        <w:jc w:val="both"/>
        <w:rPr>
          <w:rFonts w:cstheme="minorHAnsi"/>
          <w:sz w:val="24"/>
          <w:szCs w:val="24"/>
        </w:rPr>
      </w:pPr>
      <w:r w:rsidRPr="00BE019C">
        <w:rPr>
          <w:rFonts w:cstheme="minorHAnsi"/>
          <w:sz w:val="24"/>
          <w:szCs w:val="24"/>
        </w:rPr>
        <w:t>1,4 kW x 0,117 h (bo taką częścią godziny jest 7 minut) = 0,164 kWh – pobór energii podczas gotowania jajek przez 7 minut.</w:t>
      </w:r>
    </w:p>
    <w:p w14:paraId="09BF568D" w14:textId="77777777" w:rsidR="009705E8" w:rsidRPr="00BE019C" w:rsidRDefault="009705E8" w:rsidP="009705E8">
      <w:pPr>
        <w:jc w:val="both"/>
        <w:rPr>
          <w:rFonts w:cstheme="minorHAnsi"/>
          <w:sz w:val="24"/>
          <w:szCs w:val="24"/>
        </w:rPr>
      </w:pPr>
      <w:r w:rsidRPr="00BE019C">
        <w:rPr>
          <w:rFonts w:cstheme="minorHAnsi"/>
          <w:sz w:val="24"/>
          <w:szCs w:val="24"/>
        </w:rPr>
        <w:t>W efekcie za 7-minutowe gotowanie jajka na najsłabszym polu płyty indukcyjnej zapłacimy prawie 13 groszy.</w:t>
      </w:r>
    </w:p>
    <w:p w14:paraId="0C681F71" w14:textId="77777777" w:rsidR="009705E8" w:rsidRPr="00BE019C" w:rsidRDefault="009705E8" w:rsidP="009705E8">
      <w:pPr>
        <w:jc w:val="both"/>
        <w:rPr>
          <w:rFonts w:cstheme="minorHAnsi"/>
          <w:b/>
          <w:bCs/>
          <w:sz w:val="24"/>
          <w:szCs w:val="24"/>
        </w:rPr>
      </w:pPr>
    </w:p>
    <w:p w14:paraId="118AD8B8" w14:textId="77777777" w:rsidR="009705E8" w:rsidRPr="00BE019C" w:rsidRDefault="009705E8" w:rsidP="005A2587">
      <w:pPr>
        <w:spacing w:line="240" w:lineRule="auto"/>
        <w:jc w:val="both"/>
        <w:rPr>
          <w:rFonts w:cstheme="minorHAnsi"/>
          <w:sz w:val="24"/>
          <w:szCs w:val="24"/>
        </w:rPr>
      </w:pPr>
      <w:r w:rsidRPr="00BE019C">
        <w:rPr>
          <w:rFonts w:cstheme="minorHAnsi"/>
          <w:sz w:val="24"/>
          <w:szCs w:val="24"/>
        </w:rPr>
        <w:t>Podsumowując,  wszystko zależy od sposobu użytkowania i częstotliwości gotowania. Korzystając z powyższych przykładów, można samodzielnie obliczyć zużycie energii elektrycznej w swojej kuchni.</w:t>
      </w:r>
    </w:p>
    <w:p w14:paraId="16A8B3D5" w14:textId="2E811CAB" w:rsidR="009705E8" w:rsidRPr="00BE019C" w:rsidRDefault="009705E8" w:rsidP="009705E8">
      <w:pPr>
        <w:jc w:val="both"/>
        <w:rPr>
          <w:rFonts w:cstheme="minorHAnsi"/>
          <w:sz w:val="24"/>
          <w:szCs w:val="24"/>
        </w:rPr>
      </w:pPr>
      <w:r w:rsidRPr="00BE019C">
        <w:rPr>
          <w:rFonts w:cstheme="minorHAnsi"/>
          <w:sz w:val="24"/>
          <w:szCs w:val="24"/>
        </w:rPr>
        <w:t xml:space="preserve">Aby obliczyć miesięczne zużycie prądu przez płytę indukcyjną, zakładając, że </w:t>
      </w:r>
      <w:r w:rsidR="00F079B9" w:rsidRPr="00BE019C">
        <w:rPr>
          <w:rFonts w:cstheme="minorHAnsi"/>
          <w:sz w:val="24"/>
          <w:szCs w:val="24"/>
        </w:rPr>
        <w:t>gotujemy średnio</w:t>
      </w:r>
      <w:r w:rsidRPr="00BE019C">
        <w:rPr>
          <w:rFonts w:cstheme="minorHAnsi"/>
          <w:sz w:val="24"/>
          <w:szCs w:val="24"/>
        </w:rPr>
        <w:t xml:space="preserve">  2 godziny dziennie, wykorzystując 2 pola o łącznej mocy do 3600 W, płyta zużyje 216 kWh na miesiąc. To koszt ok. 166,32 zł. </w:t>
      </w:r>
    </w:p>
    <w:p w14:paraId="7877ED2B" w14:textId="0265CFD4" w:rsidR="00AF58D6" w:rsidRPr="00BE019C" w:rsidRDefault="00AF58D6" w:rsidP="00AF58D6">
      <w:r w:rsidRPr="00BE019C">
        <w:t>Źródł</w:t>
      </w:r>
      <w:r w:rsidR="008312BA" w:rsidRPr="00BE019C">
        <w:t>o</w:t>
      </w:r>
      <w:r w:rsidRPr="00BE019C">
        <w:t>:</w:t>
      </w:r>
    </w:p>
    <w:p w14:paraId="16E2B336" w14:textId="5D11DBA5" w:rsidR="008312BA" w:rsidRPr="00BE019C" w:rsidRDefault="005E18C7" w:rsidP="00AF58D6">
      <w:pPr>
        <w:rPr>
          <w:color w:val="0070C0"/>
        </w:rPr>
      </w:pPr>
      <w:hyperlink r:id="rId13" w:history="1">
        <w:r w:rsidR="008312BA" w:rsidRPr="00BE019C">
          <w:rPr>
            <w:rStyle w:val="Hipercze"/>
            <w:color w:val="0070C0"/>
          </w:rPr>
          <w:t>https://www.gov.pl/web/ijhars/marnowanie-zywnosci--raport-2020</w:t>
        </w:r>
      </w:hyperlink>
    </w:p>
    <w:p w14:paraId="2BD29265" w14:textId="39B57C14" w:rsidR="00AF58D6" w:rsidRPr="00BE019C" w:rsidRDefault="005E18C7" w:rsidP="00AF58D6">
      <w:pPr>
        <w:rPr>
          <w:color w:val="0070C0"/>
        </w:rPr>
      </w:pPr>
      <w:hyperlink r:id="rId14" w:history="1">
        <w:r w:rsidR="008312BA" w:rsidRPr="00BE019C">
          <w:rPr>
            <w:rStyle w:val="Hipercze"/>
            <w:color w:val="0070C0"/>
          </w:rPr>
          <w:t>http://ogarniamprad.weebly.com</w:t>
        </w:r>
      </w:hyperlink>
    </w:p>
    <w:p w14:paraId="4846E543" w14:textId="77777777" w:rsidR="00AF58D6" w:rsidRPr="00BE019C" w:rsidRDefault="005E18C7" w:rsidP="00AF58D6">
      <w:pPr>
        <w:rPr>
          <w:color w:val="0070C0"/>
        </w:rPr>
      </w:pPr>
      <w:hyperlink r:id="rId15" w:history="1">
        <w:r w:rsidR="00AF58D6" w:rsidRPr="00BE019C">
          <w:rPr>
            <w:rStyle w:val="Hipercze"/>
            <w:color w:val="0070C0"/>
          </w:rPr>
          <w:t>https://www.morizon.pl/blog/</w:t>
        </w:r>
      </w:hyperlink>
    </w:p>
    <w:p w14:paraId="62D61A7F" w14:textId="77777777" w:rsidR="00AF58D6" w:rsidRPr="00BE019C" w:rsidRDefault="005E18C7" w:rsidP="00AF58D6">
      <w:pPr>
        <w:rPr>
          <w:color w:val="0070C0"/>
        </w:rPr>
      </w:pPr>
      <w:hyperlink r:id="rId16" w:history="1">
        <w:r w:rsidR="00AF58D6" w:rsidRPr="00BE019C">
          <w:rPr>
            <w:rStyle w:val="Hipercze"/>
            <w:color w:val="0070C0"/>
          </w:rPr>
          <w:t>https://etykietaenergetyczna.pl</w:t>
        </w:r>
      </w:hyperlink>
    </w:p>
    <w:p w14:paraId="4AC36E33" w14:textId="77777777" w:rsidR="00AF58D6" w:rsidRPr="00BE019C" w:rsidRDefault="005E18C7" w:rsidP="00AF58D6">
      <w:pPr>
        <w:rPr>
          <w:color w:val="0070C0"/>
        </w:rPr>
      </w:pPr>
      <w:hyperlink r:id="rId17" w:history="1">
        <w:r w:rsidR="00AF58D6" w:rsidRPr="00BE019C">
          <w:rPr>
            <w:rStyle w:val="Hipercze"/>
            <w:color w:val="0070C0"/>
          </w:rPr>
          <w:t>https://engineer.decorexpro.com/</w:t>
        </w:r>
      </w:hyperlink>
    </w:p>
    <w:p w14:paraId="4667823A" w14:textId="77777777" w:rsidR="00AF58D6" w:rsidRPr="00BE019C" w:rsidRDefault="005E18C7" w:rsidP="00AF58D6">
      <w:pPr>
        <w:rPr>
          <w:color w:val="0070C0"/>
        </w:rPr>
      </w:pPr>
      <w:hyperlink r:id="rId18" w:history="1">
        <w:r w:rsidR="00AF58D6" w:rsidRPr="00BE019C">
          <w:rPr>
            <w:rStyle w:val="Hipercze"/>
            <w:color w:val="0070C0"/>
          </w:rPr>
          <w:t>https://www.morizon.pl/</w:t>
        </w:r>
      </w:hyperlink>
    </w:p>
    <w:p w14:paraId="0BFBD3E6" w14:textId="77777777" w:rsidR="00AF58D6" w:rsidRPr="00BE019C" w:rsidRDefault="005E18C7" w:rsidP="00AF58D6">
      <w:pPr>
        <w:rPr>
          <w:color w:val="0070C0"/>
        </w:rPr>
      </w:pPr>
      <w:hyperlink r:id="rId19" w:history="1">
        <w:r w:rsidR="00AF58D6" w:rsidRPr="00BE019C">
          <w:rPr>
            <w:rStyle w:val="Hipercze"/>
            <w:color w:val="0070C0"/>
          </w:rPr>
          <w:t>https://www.prorankingi.pl/</w:t>
        </w:r>
      </w:hyperlink>
    </w:p>
    <w:p w14:paraId="21930C9C" w14:textId="77777777" w:rsidR="009705E8" w:rsidRPr="00BE019C" w:rsidRDefault="009705E8" w:rsidP="008A0D68">
      <w:pPr>
        <w:spacing w:before="100" w:beforeAutospacing="1" w:after="100" w:afterAutospacing="1" w:line="360" w:lineRule="auto"/>
        <w:jc w:val="both"/>
        <w:rPr>
          <w:rFonts w:cstheme="minorHAnsi"/>
          <w:b/>
          <w:bCs/>
          <w:sz w:val="24"/>
          <w:szCs w:val="24"/>
        </w:rPr>
      </w:pPr>
    </w:p>
    <w:sectPr w:rsidR="009705E8" w:rsidRPr="00BE01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1825" w14:textId="77777777" w:rsidR="004A21CD" w:rsidRDefault="004A21CD" w:rsidP="007D50AA">
      <w:pPr>
        <w:spacing w:after="0" w:line="240" w:lineRule="auto"/>
      </w:pPr>
      <w:r>
        <w:separator/>
      </w:r>
    </w:p>
  </w:endnote>
  <w:endnote w:type="continuationSeparator" w:id="0">
    <w:p w14:paraId="6725E4A0" w14:textId="77777777" w:rsidR="004A21CD" w:rsidRDefault="004A21CD" w:rsidP="007D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70A3" w14:textId="77777777" w:rsidR="004A21CD" w:rsidRDefault="004A21CD" w:rsidP="007D50AA">
      <w:pPr>
        <w:spacing w:after="0" w:line="240" w:lineRule="auto"/>
      </w:pPr>
      <w:r>
        <w:separator/>
      </w:r>
    </w:p>
  </w:footnote>
  <w:footnote w:type="continuationSeparator" w:id="0">
    <w:p w14:paraId="17F0AE35" w14:textId="77777777" w:rsidR="004A21CD" w:rsidRDefault="004A21CD" w:rsidP="007D5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55F"/>
    <w:multiLevelType w:val="hybridMultilevel"/>
    <w:tmpl w:val="68ACEAB4"/>
    <w:lvl w:ilvl="0" w:tplc="5D20FF0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777618"/>
    <w:multiLevelType w:val="hybridMultilevel"/>
    <w:tmpl w:val="A08806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413198"/>
    <w:multiLevelType w:val="hybridMultilevel"/>
    <w:tmpl w:val="A574D302"/>
    <w:lvl w:ilvl="0" w:tplc="3E28CD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814705"/>
    <w:multiLevelType w:val="hybridMultilevel"/>
    <w:tmpl w:val="7B32BE50"/>
    <w:lvl w:ilvl="0" w:tplc="3E28CD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324B0D"/>
    <w:multiLevelType w:val="multilevel"/>
    <w:tmpl w:val="F110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17B99"/>
    <w:multiLevelType w:val="multilevel"/>
    <w:tmpl w:val="D9F8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D1D0E"/>
    <w:multiLevelType w:val="hybridMultilevel"/>
    <w:tmpl w:val="B4CEC04A"/>
    <w:lvl w:ilvl="0" w:tplc="338859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246885"/>
    <w:multiLevelType w:val="hybridMultilevel"/>
    <w:tmpl w:val="0382F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BC91DD0"/>
    <w:multiLevelType w:val="hybridMultilevel"/>
    <w:tmpl w:val="C4BC1770"/>
    <w:lvl w:ilvl="0" w:tplc="3E28CDE8">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4434C4B"/>
    <w:multiLevelType w:val="hybridMultilevel"/>
    <w:tmpl w:val="2FA89C30"/>
    <w:lvl w:ilvl="0" w:tplc="338859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88C4709"/>
    <w:multiLevelType w:val="multilevel"/>
    <w:tmpl w:val="E9D8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A350B"/>
    <w:multiLevelType w:val="hybridMultilevel"/>
    <w:tmpl w:val="BE08ECA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51355BE"/>
    <w:multiLevelType w:val="hybridMultilevel"/>
    <w:tmpl w:val="7A3CC076"/>
    <w:lvl w:ilvl="0" w:tplc="3E28CDE8">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F0B18CF"/>
    <w:multiLevelType w:val="hybridMultilevel"/>
    <w:tmpl w:val="78D27F40"/>
    <w:lvl w:ilvl="0" w:tplc="1B3C3BD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65842393">
    <w:abstractNumId w:val="4"/>
  </w:num>
  <w:num w:numId="2" w16cid:durableId="367994935">
    <w:abstractNumId w:val="5"/>
  </w:num>
  <w:num w:numId="3" w16cid:durableId="135147925">
    <w:abstractNumId w:val="13"/>
  </w:num>
  <w:num w:numId="4" w16cid:durableId="1369722316">
    <w:abstractNumId w:val="10"/>
  </w:num>
  <w:num w:numId="5" w16cid:durableId="1436487398">
    <w:abstractNumId w:val="9"/>
  </w:num>
  <w:num w:numId="6" w16cid:durableId="797996585">
    <w:abstractNumId w:val="1"/>
  </w:num>
  <w:num w:numId="7" w16cid:durableId="1329138560">
    <w:abstractNumId w:val="0"/>
  </w:num>
  <w:num w:numId="8" w16cid:durableId="1635017465">
    <w:abstractNumId w:val="8"/>
  </w:num>
  <w:num w:numId="9" w16cid:durableId="1014529887">
    <w:abstractNumId w:val="12"/>
  </w:num>
  <w:num w:numId="10" w16cid:durableId="675419128">
    <w:abstractNumId w:val="3"/>
  </w:num>
  <w:num w:numId="11" w16cid:durableId="1199078143">
    <w:abstractNumId w:val="2"/>
  </w:num>
  <w:num w:numId="12" w16cid:durableId="1409572365">
    <w:abstractNumId w:val="6"/>
  </w:num>
  <w:num w:numId="13" w16cid:durableId="1373457507">
    <w:abstractNumId w:val="11"/>
  </w:num>
  <w:num w:numId="14" w16cid:durableId="9802363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68E"/>
    <w:rsid w:val="00087AF1"/>
    <w:rsid w:val="000C4032"/>
    <w:rsid w:val="001203DB"/>
    <w:rsid w:val="00121B44"/>
    <w:rsid w:val="001769C3"/>
    <w:rsid w:val="002030EF"/>
    <w:rsid w:val="00206DB0"/>
    <w:rsid w:val="00270D6C"/>
    <w:rsid w:val="002A3C73"/>
    <w:rsid w:val="002C3CDE"/>
    <w:rsid w:val="002F2180"/>
    <w:rsid w:val="00341F9B"/>
    <w:rsid w:val="003E28CE"/>
    <w:rsid w:val="00450AE5"/>
    <w:rsid w:val="004A21CD"/>
    <w:rsid w:val="004E091A"/>
    <w:rsid w:val="00526B7B"/>
    <w:rsid w:val="005A2587"/>
    <w:rsid w:val="005B2BE1"/>
    <w:rsid w:val="005E18C7"/>
    <w:rsid w:val="00662E65"/>
    <w:rsid w:val="006A7072"/>
    <w:rsid w:val="006E444B"/>
    <w:rsid w:val="00727598"/>
    <w:rsid w:val="007A476F"/>
    <w:rsid w:val="007A6DB5"/>
    <w:rsid w:val="007D50AA"/>
    <w:rsid w:val="0082368E"/>
    <w:rsid w:val="008312BA"/>
    <w:rsid w:val="00866552"/>
    <w:rsid w:val="0088672D"/>
    <w:rsid w:val="00893B41"/>
    <w:rsid w:val="008A0D68"/>
    <w:rsid w:val="00901C93"/>
    <w:rsid w:val="00916D19"/>
    <w:rsid w:val="00920552"/>
    <w:rsid w:val="00923576"/>
    <w:rsid w:val="009705E8"/>
    <w:rsid w:val="00A07EED"/>
    <w:rsid w:val="00A9709D"/>
    <w:rsid w:val="00AE234F"/>
    <w:rsid w:val="00AF58D6"/>
    <w:rsid w:val="00B641A8"/>
    <w:rsid w:val="00B96849"/>
    <w:rsid w:val="00BA570E"/>
    <w:rsid w:val="00BD0907"/>
    <w:rsid w:val="00BE019C"/>
    <w:rsid w:val="00C27A2D"/>
    <w:rsid w:val="00C44116"/>
    <w:rsid w:val="00C476BE"/>
    <w:rsid w:val="00C83859"/>
    <w:rsid w:val="00D410E7"/>
    <w:rsid w:val="00E217CB"/>
    <w:rsid w:val="00E34FFF"/>
    <w:rsid w:val="00EB11FE"/>
    <w:rsid w:val="00EE1E37"/>
    <w:rsid w:val="00F079B9"/>
    <w:rsid w:val="00F82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B41B"/>
  <w15:chartTrackingRefBased/>
  <w15:docId w15:val="{31CD030C-D997-4849-AC01-0179B7E8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68E"/>
  </w:style>
  <w:style w:type="paragraph" w:styleId="Nagwek2">
    <w:name w:val="heading 2"/>
    <w:basedOn w:val="Normalny"/>
    <w:next w:val="Normalny"/>
    <w:link w:val="Nagwek2Znak"/>
    <w:uiPriority w:val="9"/>
    <w:semiHidden/>
    <w:unhideWhenUsed/>
    <w:qFormat/>
    <w:rsid w:val="004E09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236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2368E"/>
    <w:rPr>
      <w:rFonts w:asciiTheme="majorHAnsi" w:eastAsiaTheme="majorEastAsia" w:hAnsiTheme="majorHAnsi" w:cstheme="majorBidi"/>
      <w:color w:val="1F3763" w:themeColor="accent1" w:themeShade="7F"/>
      <w:sz w:val="24"/>
      <w:szCs w:val="24"/>
    </w:rPr>
  </w:style>
  <w:style w:type="paragraph" w:styleId="NormalnyWeb">
    <w:name w:val="Normal (Web)"/>
    <w:basedOn w:val="Normalny"/>
    <w:uiPriority w:val="99"/>
    <w:unhideWhenUsed/>
    <w:rsid w:val="008236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2368E"/>
    <w:rPr>
      <w:b/>
      <w:bCs/>
    </w:rPr>
  </w:style>
  <w:style w:type="character" w:styleId="Hipercze">
    <w:name w:val="Hyperlink"/>
    <w:basedOn w:val="Domylnaczcionkaakapitu"/>
    <w:uiPriority w:val="99"/>
    <w:unhideWhenUsed/>
    <w:rsid w:val="0082368E"/>
    <w:rPr>
      <w:color w:val="0000FF"/>
      <w:u w:val="single"/>
    </w:rPr>
  </w:style>
  <w:style w:type="character" w:customStyle="1" w:styleId="Nagwek2Znak">
    <w:name w:val="Nagłówek 2 Znak"/>
    <w:basedOn w:val="Domylnaczcionkaakapitu"/>
    <w:link w:val="Nagwek2"/>
    <w:uiPriority w:val="9"/>
    <w:semiHidden/>
    <w:rsid w:val="004E091A"/>
    <w:rPr>
      <w:rFonts w:asciiTheme="majorHAnsi" w:eastAsiaTheme="majorEastAsia" w:hAnsiTheme="majorHAnsi" w:cstheme="majorBidi"/>
      <w:color w:val="2F5496" w:themeColor="accent1" w:themeShade="BF"/>
      <w:sz w:val="26"/>
      <w:szCs w:val="26"/>
    </w:rPr>
  </w:style>
  <w:style w:type="paragraph" w:customStyle="1" w:styleId="componentsrecommendationsselecteditem">
    <w:name w:val="componentsrecommendationsselected__item"/>
    <w:basedOn w:val="Normalny"/>
    <w:rsid w:val="004E09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ponentsrecommendationsselectedlinktitle">
    <w:name w:val="componentsrecommendationsselected__linktitle"/>
    <w:basedOn w:val="Domylnaczcionkaakapitu"/>
    <w:rsid w:val="004E091A"/>
  </w:style>
  <w:style w:type="character" w:customStyle="1" w:styleId="markedcontent">
    <w:name w:val="markedcontent"/>
    <w:basedOn w:val="Domylnaczcionkaakapitu"/>
    <w:rsid w:val="00893B41"/>
  </w:style>
  <w:style w:type="paragraph" w:styleId="Akapitzlist">
    <w:name w:val="List Paragraph"/>
    <w:basedOn w:val="Normalny"/>
    <w:uiPriority w:val="34"/>
    <w:qFormat/>
    <w:rsid w:val="009705E8"/>
    <w:pPr>
      <w:ind w:left="720"/>
      <w:contextualSpacing/>
    </w:pPr>
  </w:style>
  <w:style w:type="character" w:styleId="Nierozpoznanawzmianka">
    <w:name w:val="Unresolved Mention"/>
    <w:basedOn w:val="Domylnaczcionkaakapitu"/>
    <w:uiPriority w:val="99"/>
    <w:semiHidden/>
    <w:unhideWhenUsed/>
    <w:rsid w:val="008312BA"/>
    <w:rPr>
      <w:color w:val="605E5C"/>
      <w:shd w:val="clear" w:color="auto" w:fill="E1DFDD"/>
    </w:rPr>
  </w:style>
  <w:style w:type="paragraph" w:styleId="Tekstprzypisukocowego">
    <w:name w:val="endnote text"/>
    <w:basedOn w:val="Normalny"/>
    <w:link w:val="TekstprzypisukocowegoZnak"/>
    <w:uiPriority w:val="99"/>
    <w:semiHidden/>
    <w:unhideWhenUsed/>
    <w:rsid w:val="007D50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50AA"/>
    <w:rPr>
      <w:sz w:val="20"/>
      <w:szCs w:val="20"/>
    </w:rPr>
  </w:style>
  <w:style w:type="character" w:styleId="Odwoanieprzypisukocowego">
    <w:name w:val="endnote reference"/>
    <w:basedOn w:val="Domylnaczcionkaakapitu"/>
    <w:uiPriority w:val="99"/>
    <w:semiHidden/>
    <w:unhideWhenUsed/>
    <w:rsid w:val="007D50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49915">
      <w:bodyDiv w:val="1"/>
      <w:marLeft w:val="0"/>
      <w:marRight w:val="0"/>
      <w:marTop w:val="0"/>
      <w:marBottom w:val="0"/>
      <w:divBdr>
        <w:top w:val="none" w:sz="0" w:space="0" w:color="auto"/>
        <w:left w:val="none" w:sz="0" w:space="0" w:color="auto"/>
        <w:bottom w:val="none" w:sz="0" w:space="0" w:color="auto"/>
        <w:right w:val="none" w:sz="0" w:space="0" w:color="auto"/>
      </w:divBdr>
      <w:divsChild>
        <w:div w:id="1159493878">
          <w:marLeft w:val="0"/>
          <w:marRight w:val="0"/>
          <w:marTop w:val="0"/>
          <w:marBottom w:val="0"/>
          <w:divBdr>
            <w:top w:val="none" w:sz="0" w:space="0" w:color="auto"/>
            <w:left w:val="none" w:sz="0" w:space="0" w:color="auto"/>
            <w:bottom w:val="none" w:sz="0" w:space="0" w:color="auto"/>
            <w:right w:val="none" w:sz="0" w:space="0" w:color="auto"/>
          </w:divBdr>
        </w:div>
        <w:div w:id="1087851072">
          <w:marLeft w:val="0"/>
          <w:marRight w:val="0"/>
          <w:marTop w:val="0"/>
          <w:marBottom w:val="0"/>
          <w:divBdr>
            <w:top w:val="none" w:sz="0" w:space="0" w:color="auto"/>
            <w:left w:val="none" w:sz="0" w:space="0" w:color="auto"/>
            <w:bottom w:val="none" w:sz="0" w:space="0" w:color="auto"/>
            <w:right w:val="none" w:sz="0" w:space="0" w:color="auto"/>
          </w:divBdr>
        </w:div>
      </w:divsChild>
    </w:div>
    <w:div w:id="610868166">
      <w:bodyDiv w:val="1"/>
      <w:marLeft w:val="0"/>
      <w:marRight w:val="0"/>
      <w:marTop w:val="0"/>
      <w:marBottom w:val="0"/>
      <w:divBdr>
        <w:top w:val="none" w:sz="0" w:space="0" w:color="auto"/>
        <w:left w:val="none" w:sz="0" w:space="0" w:color="auto"/>
        <w:bottom w:val="none" w:sz="0" w:space="0" w:color="auto"/>
        <w:right w:val="none" w:sz="0" w:space="0" w:color="auto"/>
      </w:divBdr>
      <w:divsChild>
        <w:div w:id="633801607">
          <w:marLeft w:val="0"/>
          <w:marRight w:val="0"/>
          <w:marTop w:val="0"/>
          <w:marBottom w:val="0"/>
          <w:divBdr>
            <w:top w:val="none" w:sz="0" w:space="0" w:color="auto"/>
            <w:left w:val="none" w:sz="0" w:space="0" w:color="auto"/>
            <w:bottom w:val="none" w:sz="0" w:space="0" w:color="auto"/>
            <w:right w:val="none" w:sz="0" w:space="0" w:color="auto"/>
          </w:divBdr>
        </w:div>
        <w:div w:id="776870637">
          <w:marLeft w:val="0"/>
          <w:marRight w:val="0"/>
          <w:marTop w:val="0"/>
          <w:marBottom w:val="0"/>
          <w:divBdr>
            <w:top w:val="none" w:sz="0" w:space="0" w:color="auto"/>
            <w:left w:val="none" w:sz="0" w:space="0" w:color="auto"/>
            <w:bottom w:val="none" w:sz="0" w:space="0" w:color="auto"/>
            <w:right w:val="none" w:sz="0" w:space="0" w:color="auto"/>
          </w:divBdr>
        </w:div>
      </w:divsChild>
    </w:div>
    <w:div w:id="733164240">
      <w:bodyDiv w:val="1"/>
      <w:marLeft w:val="0"/>
      <w:marRight w:val="0"/>
      <w:marTop w:val="0"/>
      <w:marBottom w:val="0"/>
      <w:divBdr>
        <w:top w:val="none" w:sz="0" w:space="0" w:color="auto"/>
        <w:left w:val="none" w:sz="0" w:space="0" w:color="auto"/>
        <w:bottom w:val="none" w:sz="0" w:space="0" w:color="auto"/>
        <w:right w:val="none" w:sz="0" w:space="0" w:color="auto"/>
      </w:divBdr>
      <w:divsChild>
        <w:div w:id="489103031">
          <w:marLeft w:val="0"/>
          <w:marRight w:val="0"/>
          <w:marTop w:val="0"/>
          <w:marBottom w:val="0"/>
          <w:divBdr>
            <w:top w:val="none" w:sz="0" w:space="0" w:color="auto"/>
            <w:left w:val="none" w:sz="0" w:space="0" w:color="auto"/>
            <w:bottom w:val="none" w:sz="0" w:space="0" w:color="auto"/>
            <w:right w:val="none" w:sz="0" w:space="0" w:color="auto"/>
          </w:divBdr>
        </w:div>
        <w:div w:id="964428470">
          <w:marLeft w:val="0"/>
          <w:marRight w:val="0"/>
          <w:marTop w:val="0"/>
          <w:marBottom w:val="0"/>
          <w:divBdr>
            <w:top w:val="none" w:sz="0" w:space="0" w:color="auto"/>
            <w:left w:val="none" w:sz="0" w:space="0" w:color="auto"/>
            <w:bottom w:val="none" w:sz="0" w:space="0" w:color="auto"/>
            <w:right w:val="none" w:sz="0" w:space="0" w:color="auto"/>
          </w:divBdr>
        </w:div>
      </w:divsChild>
    </w:div>
    <w:div w:id="1386102665">
      <w:bodyDiv w:val="1"/>
      <w:marLeft w:val="0"/>
      <w:marRight w:val="0"/>
      <w:marTop w:val="0"/>
      <w:marBottom w:val="0"/>
      <w:divBdr>
        <w:top w:val="none" w:sz="0" w:space="0" w:color="auto"/>
        <w:left w:val="none" w:sz="0" w:space="0" w:color="auto"/>
        <w:bottom w:val="none" w:sz="0" w:space="0" w:color="auto"/>
        <w:right w:val="none" w:sz="0" w:space="0" w:color="auto"/>
      </w:divBdr>
    </w:div>
    <w:div w:id="172491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onet.pl/male-agd/do-kuchni.html" TargetMode="External"/><Relationship Id="rId13" Type="http://schemas.openxmlformats.org/officeDocument/2006/relationships/hyperlink" Target="https://www.gov.pl/web/ijhars/marnowanie-zywnosci--raport-2020" TargetMode="External"/><Relationship Id="rId18" Type="http://schemas.openxmlformats.org/officeDocument/2006/relationships/hyperlink" Target="https://www.morizon.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engineer.decorexpro.com/" TargetMode="External"/><Relationship Id="rId2" Type="http://schemas.openxmlformats.org/officeDocument/2006/relationships/numbering" Target="numbering.xml"/><Relationship Id="rId16" Type="http://schemas.openxmlformats.org/officeDocument/2006/relationships/hyperlink" Target="https://etykietaenergetyczn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morizon.pl/blog/" TargetMode="External"/><Relationship Id="rId10" Type="http://schemas.openxmlformats.org/officeDocument/2006/relationships/chart" Target="charts/chart1.xml"/><Relationship Id="rId19" Type="http://schemas.openxmlformats.org/officeDocument/2006/relationships/hyperlink" Target="https://www.prorankingi.pl/" TargetMode="External"/><Relationship Id="rId4" Type="http://schemas.openxmlformats.org/officeDocument/2006/relationships/settings" Target="settings.xml"/><Relationship Id="rId9" Type="http://schemas.openxmlformats.org/officeDocument/2006/relationships/hyperlink" Target="https://www.polka50plus.pl/jak-zalozyc-domowy-zielnik/" TargetMode="External"/><Relationship Id="rId14" Type="http://schemas.openxmlformats.org/officeDocument/2006/relationships/hyperlink" Target="http://ogarniamprad.weebly.co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Zeszyt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cap="all" baseline="0">
                <a:solidFill>
                  <a:schemeClr val="tx1">
                    <a:lumMod val="65000"/>
                    <a:lumOff val="35000"/>
                  </a:schemeClr>
                </a:solidFill>
                <a:latin typeface="+mn-lt"/>
                <a:ea typeface="+mn-ea"/>
                <a:cs typeface="+mn-cs"/>
              </a:defRPr>
            </a:pPr>
            <a:r>
              <a:rPr lang="pl-PL" sz="1100"/>
              <a:t>ORIENTACYJNY Czas gotowania 1 litra wody </a:t>
            </a:r>
          </a:p>
          <a:p>
            <a:pPr>
              <a:defRPr sz="1100"/>
            </a:pPr>
            <a:r>
              <a:rPr lang="pl-PL" sz="1100"/>
              <a:t>w</a:t>
            </a:r>
            <a:r>
              <a:rPr lang="pl-PL" sz="1100" baseline="0"/>
              <a:t> minutach</a:t>
            </a:r>
            <a:endParaRPr lang="pl-PL" sz="1100"/>
          </a:p>
        </c:rich>
      </c:tx>
      <c:overlay val="0"/>
      <c:spPr>
        <a:noFill/>
        <a:ln>
          <a:noFill/>
        </a:ln>
        <a:effectLst/>
      </c:spPr>
      <c:txPr>
        <a:bodyPr rot="0" spcFirstLastPara="1" vertOverflow="ellipsis" vert="horz" wrap="square" anchor="ctr" anchorCtr="1"/>
        <a:lstStyle/>
        <a:p>
          <a:pPr>
            <a:defRPr sz="1100" b="1"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1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F62-4CDA-A74C-2F9FE3A818AD}"/>
              </c:ext>
            </c:extLst>
          </c:dPt>
          <c:dPt>
            <c:idx val="1"/>
            <c:bubble3D val="0"/>
            <c:explosion val="1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F62-4CDA-A74C-2F9FE3A818AD}"/>
              </c:ext>
            </c:extLst>
          </c:dPt>
          <c:dPt>
            <c:idx val="2"/>
            <c:bubble3D val="0"/>
            <c:explosion val="2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F62-4CDA-A74C-2F9FE3A818AD}"/>
              </c:ext>
            </c:extLst>
          </c:dPt>
          <c:dPt>
            <c:idx val="3"/>
            <c:bubble3D val="0"/>
            <c:explosion val="15"/>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2F62-4CDA-A74C-2F9FE3A818AD}"/>
              </c:ext>
            </c:extLst>
          </c:dPt>
          <c:dPt>
            <c:idx val="4"/>
            <c:bubble3D val="0"/>
            <c:explosion val="1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2F62-4CDA-A74C-2F9FE3A818AD}"/>
              </c:ext>
            </c:extLst>
          </c:dPt>
          <c:dLbls>
            <c:dLbl>
              <c:idx val="0"/>
              <c:layout>
                <c:manualLayout>
                  <c:x val="-4.9971615979041338E-2"/>
                  <c:y val="-1.6606088358286947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2F62-4CDA-A74C-2F9FE3A818AD}"/>
                </c:ext>
              </c:extLst>
            </c:dLbl>
            <c:dLbl>
              <c:idx val="1"/>
              <c:layout>
                <c:manualLayout>
                  <c:x val="1.3628622539738356E-2"/>
                  <c:y val="-6.15942028985507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2F62-4CDA-A74C-2F9FE3A818AD}"/>
                </c:ext>
              </c:extLst>
            </c:dLbl>
            <c:dLbl>
              <c:idx val="2"/>
              <c:layout>
                <c:manualLayout>
                  <c:x val="0.21780612479083994"/>
                  <c:y val="-2.693602693602710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30259264450150863"/>
                      <c:h val="0.13648592375565458"/>
                    </c:manualLayout>
                  </c15:layout>
                </c:ext>
                <c:ext xmlns:c16="http://schemas.microsoft.com/office/drawing/2014/chart" uri="{C3380CC4-5D6E-409C-BE32-E72D297353CC}">
                  <c16:uniqueId val="{00000005-2F62-4CDA-A74C-2F9FE3A818AD}"/>
                </c:ext>
              </c:extLst>
            </c:dLbl>
            <c:dLbl>
              <c:idx val="3"/>
              <c:layout>
                <c:manualLayout>
                  <c:x val="-1.0380173867912288E-2"/>
                  <c:y val="-1.92992037611460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2F62-4CDA-A74C-2F9FE3A818AD}"/>
                </c:ext>
              </c:extLst>
            </c:dLbl>
            <c:dLbl>
              <c:idx val="4"/>
              <c:layout>
                <c:manualLayout>
                  <c:x val="-1.5900059629694985E-2"/>
                  <c:y val="-1.086956521739132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2F62-4CDA-A74C-2F9FE3A818AD}"/>
                </c:ext>
              </c:extLst>
            </c:dLbl>
            <c:spPr>
              <a:noFill/>
              <a:ln>
                <a:noFill/>
              </a:ln>
              <a:effectLst/>
            </c:sp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Arkusz1!$B$3:$B$7</c:f>
              <c:strCache>
                <c:ptCount val="5"/>
                <c:pt idx="0">
                  <c:v>Płyta indukcyjna</c:v>
                </c:pt>
                <c:pt idx="1">
                  <c:v>Płyta gazowa</c:v>
                </c:pt>
                <c:pt idx="2">
                  <c:v>Płyta elektryczna ceramiczna</c:v>
                </c:pt>
                <c:pt idx="3">
                  <c:v>Płyta elektryczna żeliwna</c:v>
                </c:pt>
                <c:pt idx="4">
                  <c:v>Czajnik elektryczny</c:v>
                </c:pt>
              </c:strCache>
            </c:strRef>
          </c:cat>
          <c:val>
            <c:numRef>
              <c:f>Arkusz1!$C$3:$C$7</c:f>
              <c:numCache>
                <c:formatCode>General</c:formatCode>
                <c:ptCount val="5"/>
                <c:pt idx="0">
                  <c:v>4.45</c:v>
                </c:pt>
                <c:pt idx="1">
                  <c:v>8.1999999999999993</c:v>
                </c:pt>
                <c:pt idx="2">
                  <c:v>9</c:v>
                </c:pt>
                <c:pt idx="3">
                  <c:v>9.5</c:v>
                </c:pt>
                <c:pt idx="4">
                  <c:v>3.3</c:v>
                </c:pt>
              </c:numCache>
            </c:numRef>
          </c:val>
          <c:extLst>
            <c:ext xmlns:c16="http://schemas.microsoft.com/office/drawing/2014/chart" uri="{C3380CC4-5D6E-409C-BE32-E72D297353CC}">
              <c16:uniqueId val="{0000000A-2F62-4CDA-A74C-2F9FE3A818AD}"/>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87D21-B257-4746-955B-9E139926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2992</Words>
  <Characters>17953</Characters>
  <Application>Microsoft Office Word</Application>
  <DocSecurity>4</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Goś</dc:creator>
  <cp:keywords/>
  <dc:description/>
  <cp:lastModifiedBy>Andrzej Indycki</cp:lastModifiedBy>
  <cp:revision>2</cp:revision>
  <dcterms:created xsi:type="dcterms:W3CDTF">2023-03-09T09:13:00Z</dcterms:created>
  <dcterms:modified xsi:type="dcterms:W3CDTF">2023-03-09T09:13:00Z</dcterms:modified>
</cp:coreProperties>
</file>